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610B4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610B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РС(Я) от 25.08.2016 N 307</w:t>
            </w:r>
            <w:r>
              <w:rPr>
                <w:sz w:val="48"/>
                <w:szCs w:val="48"/>
              </w:rPr>
              <w:br/>
              <w:t>(ред. от 26.10.2016)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на территории Республики Саха (Якутия)"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610B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61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610B4">
      <w:pPr>
        <w:pStyle w:val="ConsPlusNormal"/>
        <w:jc w:val="both"/>
        <w:outlineLvl w:val="0"/>
      </w:pPr>
    </w:p>
    <w:p w:rsidR="00000000" w:rsidRDefault="000610B4">
      <w:pPr>
        <w:pStyle w:val="ConsPlusTitle"/>
        <w:jc w:val="center"/>
        <w:outlineLvl w:val="0"/>
      </w:pPr>
      <w:r>
        <w:t>ПРАВИТЕЛЬСТВО РЕСПУБЛИКИ САХА (ЯКУТИЯ)</w:t>
      </w:r>
    </w:p>
    <w:p w:rsidR="00000000" w:rsidRDefault="000610B4">
      <w:pPr>
        <w:pStyle w:val="ConsPlusTitle"/>
        <w:jc w:val="center"/>
      </w:pPr>
    </w:p>
    <w:p w:rsidR="00000000" w:rsidRDefault="000610B4">
      <w:pPr>
        <w:pStyle w:val="ConsPlusTitle"/>
        <w:jc w:val="center"/>
      </w:pPr>
      <w:r>
        <w:t>ПОСТАНОВЛЕНИЕ</w:t>
      </w:r>
    </w:p>
    <w:p w:rsidR="00000000" w:rsidRDefault="000610B4">
      <w:pPr>
        <w:pStyle w:val="ConsPlusTitle"/>
        <w:jc w:val="center"/>
      </w:pPr>
      <w:r>
        <w:t>от 25 августа 2016 г. N 307</w:t>
      </w:r>
    </w:p>
    <w:p w:rsidR="00000000" w:rsidRDefault="000610B4">
      <w:pPr>
        <w:pStyle w:val="ConsPlusTitle"/>
        <w:jc w:val="center"/>
      </w:pPr>
    </w:p>
    <w:p w:rsidR="00000000" w:rsidRDefault="000610B4">
      <w:pPr>
        <w:pStyle w:val="ConsPlusTitle"/>
        <w:jc w:val="center"/>
      </w:pPr>
      <w:r>
        <w:t>ОБ УТВЕРЖДЕНИИ ПОРЯДКА ПРЕДОСТАВЛЕНИЯ КОМПЕНСАЦИИ РАСХОДОВ</w:t>
      </w:r>
    </w:p>
    <w:p w:rsidR="00000000" w:rsidRDefault="000610B4">
      <w:pPr>
        <w:pStyle w:val="ConsPlusTitle"/>
        <w:jc w:val="center"/>
      </w:pPr>
      <w:r>
        <w:t>НА УПЛАТУ ВЗНОСА НА КАПИТАЛЬНЫЙ РЕМОНТ ОБЩЕГО ИМУЩЕСТВА</w:t>
      </w:r>
    </w:p>
    <w:p w:rsidR="00000000" w:rsidRDefault="000610B4">
      <w:pPr>
        <w:pStyle w:val="ConsPlusTitle"/>
        <w:jc w:val="center"/>
      </w:pPr>
      <w:r>
        <w:t>В МНОГОКВАРТИРНОМ ДОМЕ ОТДЕЛЬНЫМ КАТЕГОРИЯМ ГРАЖДАН,</w:t>
      </w:r>
    </w:p>
    <w:p w:rsidR="00000000" w:rsidRDefault="000610B4">
      <w:pPr>
        <w:pStyle w:val="ConsPlusTitle"/>
        <w:jc w:val="center"/>
      </w:pPr>
      <w:r>
        <w:t>ПРОЖИВАЮЩИМ НА ТЕРРИТОРИИ РЕСПУБЛИКИ САХА (ЯКУТИЯ)</w:t>
      </w:r>
    </w:p>
    <w:p w:rsidR="00000000" w:rsidRDefault="000610B4">
      <w:pPr>
        <w:pStyle w:val="ConsPlusNormal"/>
        <w:jc w:val="center"/>
      </w:pPr>
    </w:p>
    <w:p w:rsidR="00000000" w:rsidRDefault="000610B4">
      <w:pPr>
        <w:pStyle w:val="ConsPlusNormal"/>
        <w:jc w:val="center"/>
      </w:pPr>
      <w:r>
        <w:t>Список изменяющих документов</w:t>
      </w:r>
    </w:p>
    <w:p w:rsidR="00000000" w:rsidRDefault="000610B4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РС(Я) от 26.10.2016 N 383 &quot;О внесении изменения в пункт 2 постановления Правительства Республики Саха (Якутия) от 25 августа 2016 г. N 307 &quot;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на территории Республики Саха (Якутия)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РС(Я) от 26.10.2016 N 383)</w:t>
      </w:r>
    </w:p>
    <w:p w:rsidR="00000000" w:rsidRDefault="000610B4">
      <w:pPr>
        <w:pStyle w:val="ConsPlusNormal"/>
        <w:jc w:val="center"/>
      </w:pPr>
    </w:p>
    <w:p w:rsidR="00000000" w:rsidRDefault="000610B4">
      <w:pPr>
        <w:pStyle w:val="ConsPlusNormal"/>
        <w:ind w:firstLine="540"/>
        <w:jc w:val="both"/>
      </w:pPr>
      <w:r>
        <w:t xml:space="preserve">Во исполнение </w:t>
      </w:r>
      <w:hyperlink r:id="rId9" w:tooltip="Закон Республики Саха (Якутия) от 24.06.2013 1201-З N 1329-IV (ред. от 26.10.2016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4.06.2013 З N 1330-IV){КонсультантПлюс}" w:history="1">
        <w:r>
          <w:rPr>
            <w:color w:val="0000FF"/>
          </w:rPr>
          <w:t>пункта 5 статьи 2</w:t>
        </w:r>
      </w:hyperlink>
      <w:r>
        <w:t xml:space="preserve"> Закона </w:t>
      </w:r>
      <w:r>
        <w:t>Республики Саха (Якутия) 1201-З N 1329-IV от 24 июня 2013 года "Об организации проведения капитального ремонта общего имущества в многоквартирных домах на территории Республики Саха (Якутия)" Правительство Республики Саха (Якутия) постановляет:</w:t>
      </w:r>
    </w:p>
    <w:p w:rsidR="00000000" w:rsidRDefault="000610B4">
      <w:pPr>
        <w:pStyle w:val="ConsPlusNormal"/>
        <w:ind w:firstLine="540"/>
        <w:jc w:val="both"/>
      </w:pPr>
      <w:r>
        <w:t>1. Утвердит</w:t>
      </w:r>
      <w:r>
        <w:t xml:space="preserve">ь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уплату взносов на капитальный ремонт общего имущества в многоквартирном доме отдельным категориям граждан, проживающим на территории Республики Саха (Якутия), согласно приложению к настоящему постановлению.</w:t>
      </w:r>
    </w:p>
    <w:p w:rsidR="00000000" w:rsidRDefault="000610B4">
      <w:pPr>
        <w:pStyle w:val="ConsPlusNormal"/>
        <w:ind w:firstLine="540"/>
        <w:jc w:val="both"/>
      </w:pPr>
      <w:r>
        <w:t xml:space="preserve">2. Постановление распространяется на правоотношения, возникшие с даты вступления в силу </w:t>
      </w:r>
      <w:hyperlink r:id="rId10" w:tooltip="Закон Республики Саха (Якутия) от 26.04.2016 1650-З N 855-V &quot;О внесении изменений в статью 2 Закона Республики Саха (Якутия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6.04.2016 З N 856-V){КонсультантПлюс}" w:history="1">
        <w:r>
          <w:rPr>
            <w:color w:val="0000FF"/>
          </w:rPr>
          <w:t>Закона</w:t>
        </w:r>
      </w:hyperlink>
      <w:r>
        <w:t xml:space="preserve"> Республики Саха (Якутия) от 26 апреля 2016 г. 1650-З N 855-V "О внесении изменений в статью 2 Закона Республики Саха (Якутия) "Об организации проведения капитального ремонта общего имущества в</w:t>
      </w:r>
      <w:r>
        <w:t xml:space="preserve"> многоквартирных домах на территории Республики Саха (Якутия)".</w:t>
      </w:r>
    </w:p>
    <w:p w:rsidR="00000000" w:rsidRDefault="000610B4">
      <w:pPr>
        <w:pStyle w:val="ConsPlusNormal"/>
        <w:jc w:val="both"/>
      </w:pPr>
      <w:r>
        <w:t xml:space="preserve">(в ред. </w:t>
      </w:r>
      <w:hyperlink r:id="rId11" w:tooltip="Постановление Правительства РС(Я) от 26.10.2016 N 383 &quot;О внесении изменения в пункт 2 постановления Правительства Республики Саха (Якутия) от 25 августа 2016 г. N 307 &quot;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на территории Республики Саха (Якутия)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РС(Я) от 26.10.2016 N 383)</w:t>
      </w:r>
    </w:p>
    <w:p w:rsidR="00000000" w:rsidRDefault="000610B4">
      <w:pPr>
        <w:pStyle w:val="ConsPlusNormal"/>
        <w:ind w:firstLine="540"/>
        <w:jc w:val="both"/>
      </w:pPr>
      <w:r>
        <w:t xml:space="preserve">3. Контроль исполнения настоящего постановления возложить на первого заместителя Председателя </w:t>
      </w:r>
      <w:r>
        <w:t>Правительства Республики Саха (Якутия) Колодезникова А.З.</w:t>
      </w:r>
    </w:p>
    <w:p w:rsidR="00000000" w:rsidRDefault="000610B4">
      <w:pPr>
        <w:pStyle w:val="ConsPlusNormal"/>
        <w:ind w:firstLine="540"/>
        <w:jc w:val="both"/>
      </w:pPr>
      <w:r>
        <w:t>4. Опубликовать настоящее постановление в официальных средствах массовой информации.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right"/>
      </w:pPr>
      <w:r>
        <w:t>Председатель Правительства</w:t>
      </w:r>
    </w:p>
    <w:p w:rsidR="00000000" w:rsidRDefault="000610B4">
      <w:pPr>
        <w:pStyle w:val="ConsPlusNormal"/>
        <w:jc w:val="right"/>
      </w:pPr>
      <w:r>
        <w:t>Республики Саха (Якутия)</w:t>
      </w:r>
    </w:p>
    <w:p w:rsidR="00000000" w:rsidRDefault="000610B4">
      <w:pPr>
        <w:pStyle w:val="ConsPlusNormal"/>
        <w:jc w:val="right"/>
      </w:pPr>
      <w:r>
        <w:t>Г.ДАНЧИКОВА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right"/>
        <w:outlineLvl w:val="0"/>
      </w:pPr>
      <w:r>
        <w:t>Утвержден</w:t>
      </w:r>
    </w:p>
    <w:p w:rsidR="00000000" w:rsidRDefault="000610B4">
      <w:pPr>
        <w:pStyle w:val="ConsPlusNormal"/>
        <w:jc w:val="right"/>
      </w:pPr>
      <w:r>
        <w:t>постановлением Правительства</w:t>
      </w:r>
    </w:p>
    <w:p w:rsidR="00000000" w:rsidRDefault="000610B4">
      <w:pPr>
        <w:pStyle w:val="ConsPlusNormal"/>
        <w:jc w:val="right"/>
      </w:pPr>
      <w:r>
        <w:t>Респ</w:t>
      </w:r>
      <w:r>
        <w:t>ублики Саха (Якутия)</w:t>
      </w:r>
    </w:p>
    <w:p w:rsidR="00000000" w:rsidRDefault="000610B4">
      <w:pPr>
        <w:pStyle w:val="ConsPlusNormal"/>
        <w:jc w:val="right"/>
      </w:pPr>
      <w:r>
        <w:t>от 25 августа 2016 г. N 307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Title"/>
        <w:jc w:val="center"/>
      </w:pPr>
      <w:bookmarkStart w:id="1" w:name="Par34"/>
      <w:bookmarkEnd w:id="1"/>
      <w:r>
        <w:t>ПОРЯДОК</w:t>
      </w:r>
    </w:p>
    <w:p w:rsidR="00000000" w:rsidRDefault="000610B4">
      <w:pPr>
        <w:pStyle w:val="ConsPlusTitle"/>
        <w:jc w:val="center"/>
      </w:pPr>
      <w:r>
        <w:t>ПРЕДОСТАВЛЕНИЯ КОМПЕНСАЦИИ РАСХОДОВ НА УПЛАТУ ВЗНОСА</w:t>
      </w:r>
    </w:p>
    <w:p w:rsidR="00000000" w:rsidRDefault="000610B4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000000" w:rsidRDefault="000610B4">
      <w:pPr>
        <w:pStyle w:val="ConsPlusTitle"/>
        <w:jc w:val="center"/>
      </w:pPr>
      <w:r>
        <w:t>ДОМЕ ОТДЕЛЬНЫМ КАТЕГОРИЯМ ГРАЖДАН, ПРОЖИВАЮЩИМ</w:t>
      </w:r>
    </w:p>
    <w:p w:rsidR="00000000" w:rsidRDefault="000610B4">
      <w:pPr>
        <w:pStyle w:val="ConsPlusTitle"/>
        <w:jc w:val="center"/>
      </w:pPr>
      <w:r>
        <w:t>НА ТЕРРИТОРИИ РЕСПУБЛИКИ САХА (</w:t>
      </w:r>
      <w:r>
        <w:t>ЯКУТИЯ)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center"/>
        <w:outlineLvl w:val="1"/>
      </w:pPr>
      <w:r>
        <w:t>I. Общие положения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ind w:firstLine="540"/>
        <w:jc w:val="both"/>
      </w:pPr>
      <w:r>
        <w:t xml:space="preserve">1.1. Настоящий Порядок определяет порядок предоставления компенсации расходов на уплату взноса на капитальный ремонт общего имущества в многоквартирном доме отдельным категориям граждан, установленным </w:t>
      </w:r>
      <w:hyperlink r:id="rId12" w:tooltip="Закон Республики Саха (Якутия) от 24.06.2013 1201-З N 1329-IV (ред. от 26.10.2016) &quot;Об организации проведения капитального ремонта общего имущества в многоквартирных домах на территории Республики Саха (Якутия)&quot; (принят постановлением ГС (Ил Тумэн) РС(Я) от 24.06.2013 З N 1330-IV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Саха (Якутия) от 24 июня 2013 года 1201-З N 1329-IV "</w:t>
      </w:r>
      <w:r>
        <w:t>Об организации проведения капитального ремонта общего имущества в многоквартирных домах на территории Республики Саха (Якутия)".</w:t>
      </w:r>
    </w:p>
    <w:p w:rsidR="00000000" w:rsidRDefault="000610B4">
      <w:pPr>
        <w:pStyle w:val="ConsPlusNormal"/>
        <w:ind w:firstLine="540"/>
        <w:jc w:val="both"/>
      </w:pPr>
      <w:r>
        <w:t>1.2. Уполномоченной организацией по предоставлению компенсации определяется государственное казенное учреждение Республики Саха</w:t>
      </w:r>
      <w:r>
        <w:t xml:space="preserve"> (Якутия) "Агентство субсидий" (далее - уполномоченная </w:t>
      </w:r>
      <w:r>
        <w:lastRenderedPageBreak/>
        <w:t>организация).</w:t>
      </w:r>
    </w:p>
    <w:p w:rsidR="00000000" w:rsidRDefault="000610B4">
      <w:pPr>
        <w:pStyle w:val="ConsPlusNormal"/>
        <w:ind w:firstLine="540"/>
        <w:jc w:val="both"/>
      </w:pPr>
      <w:bookmarkStart w:id="2" w:name="Par44"/>
      <w:bookmarkEnd w:id="2"/>
      <w:r>
        <w:t>1.3. Компенсация расходов на уплату взноса на капитальный ремонт общего имущества в многоквартирном доме (далее - компенсация) осуществляется в отношении следующих отдельных кат</w:t>
      </w:r>
      <w:r>
        <w:t>егорий граждан, проживающих на территории Республики Саха (Якутия):</w:t>
      </w:r>
    </w:p>
    <w:p w:rsidR="00000000" w:rsidRDefault="000610B4">
      <w:pPr>
        <w:pStyle w:val="ConsPlusNormal"/>
        <w:ind w:firstLine="540"/>
        <w:jc w:val="both"/>
      </w:pPr>
      <w:bookmarkStart w:id="3" w:name="Par45"/>
      <w:bookmarkEnd w:id="3"/>
      <w:r>
        <w:t>а) одиноко проживающих неработающих собственников жилых помещений, достигших возраста 70 лет;</w:t>
      </w:r>
    </w:p>
    <w:p w:rsidR="00000000" w:rsidRDefault="000610B4">
      <w:pPr>
        <w:pStyle w:val="ConsPlusNormal"/>
        <w:ind w:firstLine="540"/>
        <w:jc w:val="both"/>
      </w:pPr>
      <w:bookmarkStart w:id="4" w:name="Par46"/>
      <w:bookmarkEnd w:id="4"/>
      <w:r>
        <w:t>б) одиноко проживающих неработающих собственников жилых помещений, достигш</w:t>
      </w:r>
      <w:r>
        <w:t>их возраста 80 лет;</w:t>
      </w:r>
    </w:p>
    <w:p w:rsidR="00000000" w:rsidRDefault="000610B4">
      <w:pPr>
        <w:pStyle w:val="ConsPlusNormal"/>
        <w:ind w:firstLine="540"/>
        <w:jc w:val="both"/>
      </w:pPr>
      <w:bookmarkStart w:id="5" w:name="Par47"/>
      <w:bookmarkEnd w:id="5"/>
      <w:r>
        <w:t>в) проживающих в составе семьи, состоящей только из совместно проживающих неработающих граждан пенсионного возраста, собственников жилых помещений, достигших возраста 70 лет;</w:t>
      </w:r>
    </w:p>
    <w:p w:rsidR="00000000" w:rsidRDefault="000610B4">
      <w:pPr>
        <w:pStyle w:val="ConsPlusNormal"/>
        <w:ind w:firstLine="540"/>
        <w:jc w:val="both"/>
      </w:pPr>
      <w:bookmarkStart w:id="6" w:name="Par48"/>
      <w:bookmarkEnd w:id="6"/>
      <w:r>
        <w:t>г) проживающих в составе семьи, состоящей</w:t>
      </w:r>
      <w:r>
        <w:t xml:space="preserve"> только из совместно проживающих неработающих граждан пенсионного возраста, собственников жилых помещений, достигших возраста 80 лет.</w:t>
      </w:r>
    </w:p>
    <w:p w:rsidR="00000000" w:rsidRDefault="000610B4">
      <w:pPr>
        <w:pStyle w:val="ConsPlusNormal"/>
        <w:ind w:firstLine="540"/>
        <w:jc w:val="both"/>
      </w:pPr>
      <w:r>
        <w:t xml:space="preserve">1.4. Гражданам, указанным в </w:t>
      </w:r>
      <w:hyperlink w:anchor="Par45" w:tooltip="а) одиноко проживающих неработающих собственников жилых помещений, достигших возраста 70 лет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47" w:tooltip="в) проживающих в составе семьи, состоящей только из совместно проживающих неработающих граждан пенсионного возраста, собственников жилых помещений, достигших возраста 70 лет;" w:history="1">
        <w:r>
          <w:rPr>
            <w:color w:val="0000FF"/>
          </w:rPr>
          <w:t>"в" пункта 1.</w:t>
        </w:r>
        <w:r>
          <w:rPr>
            <w:color w:val="0000FF"/>
          </w:rPr>
          <w:t>3</w:t>
        </w:r>
      </w:hyperlink>
      <w:r>
        <w:t xml:space="preserve"> настоящего Порядка, компенсация предоставляется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</w:t>
      </w:r>
      <w:r>
        <w:t>и жилого помещения в месяц, установленного приказом Министерства жилищно-коммунального хозяйства и энергетики Республики Саха (Якутия), и размера регионального стандарта нормативной площади жилого помещения, используемой для расчета субсидий.</w:t>
      </w:r>
    </w:p>
    <w:p w:rsidR="00000000" w:rsidRDefault="000610B4">
      <w:pPr>
        <w:pStyle w:val="ConsPlusNormal"/>
        <w:ind w:firstLine="540"/>
        <w:jc w:val="both"/>
      </w:pPr>
      <w:r>
        <w:t>1.5. Граждана</w:t>
      </w:r>
      <w:r>
        <w:t xml:space="preserve">м, указанным в </w:t>
      </w:r>
      <w:hyperlink w:anchor="Par46" w:tooltip="б) одиноко проживающих неработающих собственников жилых помещений, достигших возраста 80 лет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48" w:tooltip="г) проживающих в составе семьи, состоящей только из совместно проживающих неработающих граждан пенсионного возраста, собственников жилых помещений, достигших возраста 80 лет." w:history="1">
        <w:r>
          <w:rPr>
            <w:color w:val="0000FF"/>
          </w:rPr>
          <w:t>"г" пункта 1.3</w:t>
        </w:r>
      </w:hyperlink>
      <w:r>
        <w:t xml:space="preserve"> настоящего Порядка, компенсация предоставляется в размере 100 процентов взноса на капитальный ремонт общего имущества в многоквартирном доме, </w:t>
      </w:r>
      <w:r>
        <w:t xml:space="preserve">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приказом Министерства жилищно-коммунального хозяйства и энергетики Республики Саха (Якутия), и размера </w:t>
      </w:r>
      <w:r>
        <w:t>регионального стандарта нормативной площади жилого помещения, используемой для расчета субсидий.</w:t>
      </w:r>
    </w:p>
    <w:p w:rsidR="00000000" w:rsidRDefault="000610B4">
      <w:pPr>
        <w:pStyle w:val="ConsPlusNormal"/>
        <w:ind w:firstLine="540"/>
        <w:jc w:val="both"/>
      </w:pPr>
      <w:r>
        <w:t>1.6. Финансовое обеспечение расходов, связанных с компенсацией расходов на уплату взноса на капитальный ремонт общего имущества в многоквартирном доме отдельны</w:t>
      </w:r>
      <w:r>
        <w:t>м категориям граждан, осуществляется за счет бюджетных ассигнований, предусматриваемых главному распорядителю средств государственного бюджета Республики Саха (Якутия) - Министерству жилищно-коммунального хозяйства и энергетики Республики Саха (Якутия) в п</w:t>
      </w:r>
      <w:r>
        <w:t>ределах лимитов бюджетных обязательств на соответствующий финансовый год.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center"/>
        <w:outlineLvl w:val="1"/>
      </w:pPr>
      <w:r>
        <w:t>II. Условия предоставления компенсации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ind w:firstLine="540"/>
        <w:jc w:val="both"/>
      </w:pPr>
      <w:r>
        <w:t xml:space="preserve">2.1. Компенсация предоставляется категориям граждан, соответствующим требованиям, установленным в </w:t>
      </w:r>
      <w:hyperlink w:anchor="Par44" w:tooltip="1.3. Компенсация расходов на уплату взноса на капитальный ремонт общего имущества в многоквартирном доме (далее - компенсация) осуществляется в отношении следующих отдельных категорий граждан, проживающих на территории Республики Саха (Якутия):" w:history="1">
        <w:r>
          <w:rPr>
            <w:color w:val="0000FF"/>
          </w:rPr>
          <w:t>пункте 1.3</w:t>
        </w:r>
      </w:hyperlink>
      <w:r>
        <w:t xml:space="preserve"> настоящего Поряд</w:t>
      </w:r>
      <w:r>
        <w:t xml:space="preserve">ка, по фактически понесенным расходам на уплату взносов на капитальный ремонт и при предоставлении полного пакета документов, указанных в </w:t>
      </w:r>
      <w:hyperlink w:anchor="Par62" w:tooltip="3.2. К заявлению в обязательном порядке прилагаются следующие документы:" w:history="1">
        <w:r>
          <w:rPr>
            <w:color w:val="0000FF"/>
          </w:rPr>
          <w:t>пункте 3.2</w:t>
        </w:r>
      </w:hyperlink>
      <w:r>
        <w:t>. настоя</w:t>
      </w:r>
      <w:r>
        <w:t>щего Порядка, в отношении жилого помещения, в котором гражданин имеет регистрацию по месту жительства.</w:t>
      </w:r>
    </w:p>
    <w:p w:rsidR="00000000" w:rsidRDefault="000610B4">
      <w:pPr>
        <w:pStyle w:val="ConsPlusNormal"/>
        <w:ind w:firstLine="540"/>
        <w:jc w:val="both"/>
      </w:pPr>
      <w:r>
        <w:t>2.2. В случае нахождения в собственности гражданина нескольких помещений компенсация предоставляется в отношении одного жилого помещения, являющегося мес</w:t>
      </w:r>
      <w:r>
        <w:t>том жительства данного гражданина (при регистрации по месту жительства).</w:t>
      </w:r>
    </w:p>
    <w:p w:rsidR="00000000" w:rsidRDefault="000610B4">
      <w:pPr>
        <w:pStyle w:val="ConsPlusNormal"/>
        <w:ind w:firstLine="540"/>
        <w:jc w:val="both"/>
      </w:pPr>
      <w:r>
        <w:t>2.3. При совместном проживании двух и более граждан, имеющих право на получение компенсации, назначение и выплата производится одному из них.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center"/>
        <w:outlineLvl w:val="1"/>
      </w:pPr>
      <w:r>
        <w:t>III. Порядок подачи документов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ind w:firstLine="540"/>
        <w:jc w:val="both"/>
      </w:pPr>
      <w:r>
        <w:t>3.1. Для</w:t>
      </w:r>
      <w:r>
        <w:t xml:space="preserve"> получения компенсации граждане, указанные в </w:t>
      </w:r>
      <w:hyperlink w:anchor="Par44" w:tooltip="1.3. Компенсация расходов на уплату взноса на капитальный ремонт общего имущества в многоквартирном доме (далее - компенсация) осуществляется в отношении следующих отдельных категорий граждан, проживающих на территории Республики Саха (Якутия):" w:history="1">
        <w:r>
          <w:rPr>
            <w:color w:val="0000FF"/>
          </w:rPr>
          <w:t>пункте 1.3</w:t>
        </w:r>
      </w:hyperlink>
      <w:r>
        <w:t xml:space="preserve"> настоящего Порядка, или их представители подают в уполномоченную организацию заявление о предоставлении компенсации (далее - заявление) лично, по почте заказным письмом или через много</w:t>
      </w:r>
      <w:r>
        <w:t>функциональный центр предоставления государственных и муниципальных услуг (далее - МФЦ).</w:t>
      </w:r>
    </w:p>
    <w:p w:rsidR="00000000" w:rsidRDefault="000610B4">
      <w:pPr>
        <w:pStyle w:val="ConsPlusNormal"/>
        <w:ind w:firstLine="540"/>
        <w:jc w:val="both"/>
      </w:pPr>
      <w:bookmarkStart w:id="7" w:name="Par62"/>
      <w:bookmarkEnd w:id="7"/>
      <w:r>
        <w:t>3.2. К заявлению в обязательном порядке прилагаются следующие документы:</w:t>
      </w:r>
    </w:p>
    <w:p w:rsidR="00000000" w:rsidRDefault="000610B4">
      <w:pPr>
        <w:pStyle w:val="ConsPlusNormal"/>
        <w:ind w:firstLine="540"/>
        <w:jc w:val="both"/>
      </w:pPr>
      <w:r>
        <w:t>а) копия документа, удостоверяющего личность заявителя;</w:t>
      </w:r>
    </w:p>
    <w:p w:rsidR="00000000" w:rsidRDefault="000610B4">
      <w:pPr>
        <w:pStyle w:val="ConsPlusNormal"/>
        <w:ind w:firstLine="540"/>
        <w:jc w:val="both"/>
      </w:pPr>
      <w:bookmarkStart w:id="8" w:name="Par64"/>
      <w:bookmarkEnd w:id="8"/>
      <w:r>
        <w:t>б) копия правоуста</w:t>
      </w:r>
      <w:r>
        <w:t>навливающего документа на жилое помещение, подтверждающего право собственности гражданина. Если право не зарегистрировано в Едином государственном реестре прав на недвижимое имущество и сделок с ним - документ предоставляется лично;</w:t>
      </w:r>
    </w:p>
    <w:p w:rsidR="00000000" w:rsidRDefault="000610B4">
      <w:pPr>
        <w:pStyle w:val="ConsPlusNormal"/>
        <w:ind w:firstLine="540"/>
        <w:jc w:val="both"/>
      </w:pPr>
      <w:bookmarkStart w:id="9" w:name="Par65"/>
      <w:bookmarkEnd w:id="9"/>
      <w:r>
        <w:t>в) копия доку</w:t>
      </w:r>
      <w:r>
        <w:t>мента, содержащего сведения о лицах, зарегистрированных совместно с заявителем по месту его регистрации;</w:t>
      </w:r>
    </w:p>
    <w:p w:rsidR="00000000" w:rsidRDefault="000610B4">
      <w:pPr>
        <w:pStyle w:val="ConsPlusNormal"/>
        <w:ind w:firstLine="540"/>
        <w:jc w:val="both"/>
      </w:pPr>
      <w:r>
        <w:lastRenderedPageBreak/>
        <w:t>г) копия документа о трудовой деятельности, подтверждающего, что гражданин является неработающим;</w:t>
      </w:r>
    </w:p>
    <w:p w:rsidR="00000000" w:rsidRDefault="000610B4">
      <w:pPr>
        <w:pStyle w:val="ConsPlusNormal"/>
        <w:ind w:firstLine="540"/>
        <w:jc w:val="both"/>
      </w:pPr>
      <w:r>
        <w:t>д) копия документа с указанием реквизитов счета гражд</w:t>
      </w:r>
      <w:r>
        <w:t>анина, открытого в кредитной организации (в случае, если гражданином выбран способ осуществления выплаты через кредитные организации);</w:t>
      </w:r>
    </w:p>
    <w:p w:rsidR="00000000" w:rsidRDefault="000610B4">
      <w:pPr>
        <w:pStyle w:val="ConsPlusNormal"/>
        <w:ind w:firstLine="540"/>
        <w:jc w:val="both"/>
      </w:pPr>
      <w:r>
        <w:t>е) копии документов, подтверждающих фактические расходы на уплату взносов на капитальный ремонт за последние 12 месяцев от даты заявления;</w:t>
      </w:r>
    </w:p>
    <w:p w:rsidR="00000000" w:rsidRDefault="000610B4">
      <w:pPr>
        <w:pStyle w:val="ConsPlusNormal"/>
        <w:ind w:firstLine="540"/>
        <w:jc w:val="both"/>
      </w:pPr>
      <w:r>
        <w:t>ж) согласие на обработку персональных данных членов семьи заявителя.</w:t>
      </w:r>
    </w:p>
    <w:p w:rsidR="00000000" w:rsidRDefault="000610B4">
      <w:pPr>
        <w:pStyle w:val="ConsPlusNormal"/>
        <w:ind w:firstLine="540"/>
        <w:jc w:val="both"/>
      </w:pPr>
      <w:r>
        <w:t>Копии документов должны быть заверены в установл</w:t>
      </w:r>
      <w:r>
        <w:t>енном порядке или представлены с предоставлением подлинника.</w:t>
      </w:r>
    </w:p>
    <w:p w:rsidR="00000000" w:rsidRDefault="000610B4">
      <w:pPr>
        <w:pStyle w:val="ConsPlusNormal"/>
        <w:ind w:firstLine="540"/>
        <w:jc w:val="both"/>
      </w:pPr>
      <w:r>
        <w:t xml:space="preserve">Заявители вправе представить документы, предусмотренные </w:t>
      </w:r>
      <w:hyperlink w:anchor="Par64" w:tooltip="б) копия правоустанавливающего документа на жилое помещение, подтверждающего право собственности гражданина. Если право не зарегистрировано в Едином государственном реестре прав на недвижимое имущество и сделок с ним - документ предоставляется лично;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65" w:tooltip="в) копия документа, содержащего сведения о лицах, зарегистрированных совместно с заявителем по месту его регистрации;" w:history="1">
        <w:r>
          <w:rPr>
            <w:color w:val="0000FF"/>
          </w:rPr>
          <w:t>"в" пункта 3.2</w:t>
        </w:r>
      </w:hyperlink>
      <w:r>
        <w:t xml:space="preserve"> настоящего Порядка, по собственной инициативе.</w:t>
      </w:r>
    </w:p>
    <w:p w:rsidR="00000000" w:rsidRDefault="000610B4">
      <w:pPr>
        <w:pStyle w:val="ConsPlusNormal"/>
        <w:ind w:firstLine="540"/>
        <w:jc w:val="both"/>
      </w:pPr>
      <w:r>
        <w:t xml:space="preserve">В случае, если заявители не представили документы, указанные в </w:t>
      </w:r>
      <w:hyperlink w:anchor="Par64" w:tooltip="б) копия правоустанавливающего документа на жилое помещение, подтверждающего право собственности гражданина. Если право не зарегистрировано в Едином государственном реестре прав на недвижимое имущество и сделок с ним - документ предоставляется лично;" w:history="1">
        <w:r>
          <w:rPr>
            <w:color w:val="0000FF"/>
          </w:rPr>
          <w:t>пунктах "б"</w:t>
        </w:r>
      </w:hyperlink>
      <w:r>
        <w:t xml:space="preserve"> и </w:t>
      </w:r>
      <w:hyperlink w:anchor="Par65" w:tooltip="в) копия документа, содержащего сведения о лицах, зарегистрированных совместно с заявителем по месту его регистрации;" w:history="1">
        <w:r>
          <w:rPr>
            <w:color w:val="0000FF"/>
          </w:rPr>
          <w:t>"в"</w:t>
        </w:r>
      </w:hyperlink>
      <w:r>
        <w:t>, по собственной инициативе, уполномоченная организация запрашивает их в установленном законодательством порядке посредством межведомственного информационного</w:t>
      </w:r>
      <w:r>
        <w:t xml:space="preserve"> запроса, в том числе в электронной форме.</w:t>
      </w:r>
    </w:p>
    <w:p w:rsidR="00000000" w:rsidRDefault="000610B4">
      <w:pPr>
        <w:pStyle w:val="ConsPlusNormal"/>
        <w:ind w:firstLine="540"/>
        <w:jc w:val="both"/>
      </w:pPr>
      <w:r>
        <w:t>В случае обращения за предоставлением компенсации представителя заявителя дополнительно представляется документ, подтверждающий полномочия представителя.</w:t>
      </w:r>
    </w:p>
    <w:p w:rsidR="00000000" w:rsidRDefault="000610B4">
      <w:pPr>
        <w:pStyle w:val="ConsPlusNormal"/>
        <w:ind w:firstLine="540"/>
        <w:jc w:val="both"/>
      </w:pPr>
      <w:r>
        <w:t>Компенсация предоставляется за период в пределах 12 месяцев</w:t>
      </w:r>
      <w:r>
        <w:t>, но не более периода фактически понесенных затрат на уплату взносов на капитальный ремонт.</w:t>
      </w:r>
    </w:p>
    <w:p w:rsidR="00000000" w:rsidRDefault="000610B4">
      <w:pPr>
        <w:pStyle w:val="ConsPlusNormal"/>
        <w:ind w:firstLine="540"/>
        <w:jc w:val="both"/>
      </w:pPr>
      <w:r>
        <w:t>Заявитель несет ответственность за достоверность представленных сведений и документов.</w:t>
      </w:r>
    </w:p>
    <w:p w:rsidR="00000000" w:rsidRDefault="000610B4">
      <w:pPr>
        <w:pStyle w:val="ConsPlusNormal"/>
        <w:ind w:firstLine="540"/>
        <w:jc w:val="both"/>
      </w:pPr>
      <w:r>
        <w:t>3.3. Решение о предоставлении (отказе в предоставлении) компенсации принимает</w:t>
      </w:r>
      <w:r>
        <w:t>ся уполномоченным органом в течение 10 рабочих дней со дня регистрации заявления.</w:t>
      </w:r>
    </w:p>
    <w:p w:rsidR="00000000" w:rsidRDefault="000610B4">
      <w:pPr>
        <w:pStyle w:val="ConsPlusNormal"/>
        <w:ind w:firstLine="540"/>
        <w:jc w:val="both"/>
      </w:pPr>
      <w:r>
        <w:t>В случае отказа в предоставлении компенсации уполномоченная организация в срок не позднее 10 рабочих дней со дня принятия решения уведомляет об этом заявителя с указанием осн</w:t>
      </w:r>
      <w:r>
        <w:t>ования отказа и порядка его обжалования путем направления (вручения) заявителю решения в письменном виде.</w:t>
      </w:r>
    </w:p>
    <w:p w:rsidR="00000000" w:rsidRDefault="000610B4">
      <w:pPr>
        <w:pStyle w:val="ConsPlusNormal"/>
        <w:ind w:firstLine="540"/>
        <w:jc w:val="both"/>
      </w:pPr>
      <w:r>
        <w:t>3.4. Основаниями для отказа в предоставлении компенсации являются:</w:t>
      </w:r>
    </w:p>
    <w:p w:rsidR="00000000" w:rsidRDefault="000610B4">
      <w:pPr>
        <w:pStyle w:val="ConsPlusNormal"/>
        <w:ind w:firstLine="540"/>
        <w:jc w:val="both"/>
      </w:pPr>
      <w:r>
        <w:t xml:space="preserve">а) несоответствие категории заявителя требованиям, установленным </w:t>
      </w:r>
      <w:hyperlink w:anchor="Par44" w:tooltip="1.3. Компенсация расходов на уплату взноса на капитальный ремонт общего имущества в многоквартирном доме (далее - компенсация) осуществляется в отношении следующих отдельных категорий граждан, проживающих на территории Республики Саха (Якутия):" w:history="1">
        <w:r>
          <w:rPr>
            <w:color w:val="0000FF"/>
          </w:rPr>
          <w:t>пункт</w:t>
        </w:r>
        <w:r>
          <w:rPr>
            <w:color w:val="0000FF"/>
          </w:rPr>
          <w:t>ом 1.3</w:t>
        </w:r>
      </w:hyperlink>
      <w:r>
        <w:t xml:space="preserve"> настоящего Порядка;</w:t>
      </w:r>
    </w:p>
    <w:p w:rsidR="00000000" w:rsidRDefault="000610B4">
      <w:pPr>
        <w:pStyle w:val="ConsPlusNormal"/>
        <w:ind w:firstLine="540"/>
        <w:jc w:val="both"/>
      </w:pPr>
      <w:r>
        <w:t xml:space="preserve">б) непредставление или неполное представление документов, указанных в </w:t>
      </w:r>
      <w:hyperlink w:anchor="Par62" w:tooltip="3.2. К заявлению в обязательном порядке прилагаются следующие документы:" w:history="1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000000" w:rsidRDefault="000610B4">
      <w:pPr>
        <w:pStyle w:val="ConsPlusNormal"/>
        <w:ind w:firstLine="540"/>
        <w:jc w:val="both"/>
      </w:pPr>
      <w:r>
        <w:t>в) представление заявител</w:t>
      </w:r>
      <w:r>
        <w:t>ем недостоверных сведений. Под недостоверными сведениями понимается наличие искажений и неточностей в содержании представленных документов.</w:t>
      </w:r>
    </w:p>
    <w:p w:rsidR="00000000" w:rsidRDefault="000610B4">
      <w:pPr>
        <w:pStyle w:val="ConsPlusNormal"/>
        <w:ind w:firstLine="540"/>
        <w:jc w:val="both"/>
      </w:pPr>
      <w:r>
        <w:t>3.5. Гражданин вправе повторно обратиться с заявлением о предоставлении компенсации в случае устранения причин, явив</w:t>
      </w:r>
      <w:r>
        <w:t>шихся основаниями для отказа.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center"/>
        <w:outlineLvl w:val="1"/>
      </w:pPr>
      <w:r>
        <w:t>IV. Порядок и срок предоставления компенсаций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ind w:firstLine="540"/>
        <w:jc w:val="both"/>
      </w:pPr>
      <w:r>
        <w:t>4.1. Выплата компенсации по заявлению гражданина производится путем зачисления уполномоченной организацией на лицевой счет гражданина, открытый в кредитных организациях, или чере</w:t>
      </w:r>
      <w:r>
        <w:t>з организации федеральной почтовой связи не позднее 28-го числа месяца, следующего за месяцем, в котором принято решение о предоставлении компенсации.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center"/>
        <w:outlineLvl w:val="1"/>
      </w:pPr>
      <w:r>
        <w:t>V. Порядок перечисления компенсации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ind w:firstLine="540"/>
        <w:jc w:val="both"/>
      </w:pPr>
      <w:r>
        <w:t>5.1. Уполномоченная организация после обработки заявлений и докумен</w:t>
      </w:r>
      <w:r>
        <w:t xml:space="preserve">тов граждан ежемесячно формирует реестры и списки получателей компенсации в разрезе кредитных организаций и организаций федеральной почтовой связи, на основании которых формирует платежные документы на выплату компенсации, перечисляет средства компенсации </w:t>
      </w:r>
      <w:r>
        <w:t>в кредитные организации и организации федеральной почтовой связи для их зачисления на лицевые счета или вклады граждан - получателей компенсации.</w:t>
      </w:r>
    </w:p>
    <w:p w:rsidR="00000000" w:rsidRDefault="000610B4">
      <w:pPr>
        <w:pStyle w:val="ConsPlusNormal"/>
        <w:ind w:firstLine="540"/>
        <w:jc w:val="both"/>
      </w:pPr>
      <w:r>
        <w:t>5.2. Сумма компенсации, необоснованно выплаченная гражданину (представление документов с недостоверными сведен</w:t>
      </w:r>
      <w:r>
        <w:t>иями, сокрытие данных, влияющих на право назначения компенсации, а также вследствие ошибки, допущенной сотрудником уполномоченной организации), возвращается:</w:t>
      </w:r>
    </w:p>
    <w:p w:rsidR="00000000" w:rsidRDefault="000610B4">
      <w:pPr>
        <w:pStyle w:val="ConsPlusNormal"/>
        <w:ind w:firstLine="540"/>
        <w:jc w:val="both"/>
      </w:pPr>
      <w:r>
        <w:t>а) гражданином добровольно по требованию уполномоченной организации;</w:t>
      </w:r>
    </w:p>
    <w:p w:rsidR="00000000" w:rsidRDefault="000610B4">
      <w:pPr>
        <w:pStyle w:val="ConsPlusNormal"/>
        <w:ind w:firstLine="540"/>
        <w:jc w:val="both"/>
      </w:pPr>
      <w:r>
        <w:t>б) в случае отказа в добровол</w:t>
      </w:r>
      <w:r>
        <w:t>ьном возмещении - в судебном порядке.</w:t>
      </w: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jc w:val="both"/>
      </w:pPr>
    </w:p>
    <w:p w:rsidR="00000000" w:rsidRDefault="000610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10B4">
      <w:pPr>
        <w:spacing w:after="0" w:line="240" w:lineRule="auto"/>
      </w:pPr>
      <w:r>
        <w:separator/>
      </w:r>
    </w:p>
  </w:endnote>
  <w:endnote w:type="continuationSeparator" w:id="0">
    <w:p w:rsidR="00000000" w:rsidRDefault="0006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10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0B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0B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0B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0610B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10B4">
      <w:pPr>
        <w:spacing w:after="0" w:line="240" w:lineRule="auto"/>
      </w:pPr>
      <w:r>
        <w:separator/>
      </w:r>
    </w:p>
  </w:footnote>
  <w:footnote w:type="continuationSeparator" w:id="0">
    <w:p w:rsidR="00000000" w:rsidRDefault="0006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0B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РС(Я) от 25.08.2016 N 307</w:t>
          </w:r>
          <w:r>
            <w:rPr>
              <w:sz w:val="16"/>
              <w:szCs w:val="16"/>
            </w:rPr>
            <w:br/>
            <w:t>(ред. от 26.10.2016)</w:t>
          </w:r>
          <w:r>
            <w:rPr>
              <w:sz w:val="16"/>
              <w:szCs w:val="16"/>
            </w:rPr>
            <w:br/>
            <w:t>"Об утверждении Порядка предос</w:t>
          </w:r>
          <w:r>
            <w:rPr>
              <w:sz w:val="16"/>
              <w:szCs w:val="16"/>
            </w:rPr>
            <w:t>тавления компен...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0B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610B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0B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0610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610B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4"/>
    <w:rsid w:val="000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1E7951-9C98-4B77-91E6-2DD9201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272140E899AB65A970AFD7E83D733E06DD71F20530BB3D9CFD279825CD9E783275FFADAA3DB01B7ED41m0Z1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39272140E899AB65A970AFD7E83D733E06DD71F20520DBAD4CFD279825CD9E783275FFADAA3DB01B7E942m0ZD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9272140E899AB65A970AFD7E83D733E06DD71F20530BB3D9CFD279825CD9E783275FFADAA3DB01B7ED41m0Z1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9272140E899AB65A970AFD7E83D733E06DD71F235B0DBADACFD279825CD9E783275FFADAA3DB01B7ED40m0Z6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9272140E899AB65A970AFD7E83D733E06DD71F20520DBAD4CFD279825CD9E783275FFADAA3DB01B7E945m0Z4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2358</Words>
  <Characters>13447</Characters>
  <Application>Microsoft Office Word</Application>
  <DocSecurity>2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РС(Я) от 25.08.2016 N 307(ред. от 26.10.2016)"Об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н</vt:lpstr>
    </vt:vector>
  </TitlesOfParts>
  <Company>КонсультантПлюс Версия 4016.00.36</Company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РС(Я) от 25.08.2016 N 307(ред. от 26.10.2016)"Об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проживающим н</dc:title>
  <dc:subject/>
  <dc:creator>Михаил Оконешников</dc:creator>
  <cp:keywords/>
  <dc:description/>
  <cp:lastModifiedBy>Михаил Оконешников</cp:lastModifiedBy>
  <cp:revision>2</cp:revision>
  <dcterms:created xsi:type="dcterms:W3CDTF">2017-01-20T07:48:00Z</dcterms:created>
  <dcterms:modified xsi:type="dcterms:W3CDTF">2017-01-20T07:48:00Z</dcterms:modified>
</cp:coreProperties>
</file>