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5C7" w:rsidRDefault="008A35C7" w:rsidP="008A35C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УТВЕРЖДЕНО </w:t>
      </w:r>
    </w:p>
    <w:p w:rsidR="008A35C7" w:rsidRDefault="008A35C7" w:rsidP="008A35C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приказом Министерства ЖКХ и</w:t>
      </w:r>
    </w:p>
    <w:p w:rsidR="008A35C7" w:rsidRDefault="008A35C7" w:rsidP="008A35C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энергетики Республики Саха (Якутия)</w:t>
      </w:r>
    </w:p>
    <w:p w:rsidR="008A35C7" w:rsidRDefault="008A35C7" w:rsidP="008A35C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w:t>
      </w:r>
      <w:r w:rsidR="00AF79CB">
        <w:rPr>
          <w:rFonts w:ascii="Times New Roman" w:eastAsia="Calibri" w:hAnsi="Times New Roman" w:cs="Times New Roman"/>
          <w:sz w:val="24"/>
          <w:szCs w:val="24"/>
        </w:rPr>
        <w:t xml:space="preserve"> </w:t>
      </w:r>
      <w:r w:rsidR="00D80E8A">
        <w:rPr>
          <w:rFonts w:ascii="Times New Roman" w:eastAsia="Calibri" w:hAnsi="Times New Roman" w:cs="Times New Roman"/>
          <w:sz w:val="24"/>
          <w:szCs w:val="24"/>
        </w:rPr>
        <w:t>________</w:t>
      </w:r>
      <w:r>
        <w:rPr>
          <w:rFonts w:ascii="Times New Roman" w:eastAsia="Calibri" w:hAnsi="Times New Roman" w:cs="Times New Roman"/>
          <w:sz w:val="24"/>
          <w:szCs w:val="24"/>
        </w:rPr>
        <w:t xml:space="preserve"> г. №</w:t>
      </w:r>
      <w:r w:rsidR="00AF79CB">
        <w:rPr>
          <w:rFonts w:ascii="Times New Roman" w:eastAsia="Calibri" w:hAnsi="Times New Roman" w:cs="Times New Roman"/>
          <w:sz w:val="24"/>
          <w:szCs w:val="24"/>
        </w:rPr>
        <w:t xml:space="preserve"> </w:t>
      </w:r>
      <w:r w:rsidR="00D80E8A">
        <w:rPr>
          <w:rFonts w:ascii="Times New Roman" w:eastAsia="Calibri" w:hAnsi="Times New Roman" w:cs="Times New Roman"/>
          <w:sz w:val="24"/>
          <w:szCs w:val="24"/>
        </w:rPr>
        <w:t>_______</w:t>
      </w:r>
    </w:p>
    <w:p w:rsidR="008A35C7" w:rsidRDefault="008A35C7" w:rsidP="008A35C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w:t>
      </w:r>
      <w:r w:rsidR="00F22CDB">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p>
    <w:p w:rsidR="008A35C7" w:rsidRDefault="008A35C7" w:rsidP="008A35C7">
      <w:pPr>
        <w:spacing w:after="0" w:line="240" w:lineRule="auto"/>
        <w:jc w:val="center"/>
        <w:rPr>
          <w:rFonts w:ascii="Times New Roman" w:eastAsia="Calibri" w:hAnsi="Times New Roman" w:cs="Times New Roman"/>
          <w:sz w:val="24"/>
          <w:szCs w:val="24"/>
        </w:rPr>
      </w:pPr>
    </w:p>
    <w:p w:rsidR="00DF5F80" w:rsidRPr="005457CD" w:rsidRDefault="00DF5F80" w:rsidP="00DF5F80">
      <w:pPr>
        <w:spacing w:after="0" w:line="240" w:lineRule="auto"/>
        <w:jc w:val="right"/>
        <w:rPr>
          <w:rFonts w:ascii="Times New Roman" w:hAnsi="Times New Roman" w:cs="Times New Roman"/>
          <w:sz w:val="28"/>
          <w:szCs w:val="28"/>
        </w:rPr>
      </w:pPr>
    </w:p>
    <w:p w:rsidR="0078104A" w:rsidRPr="005457CD" w:rsidRDefault="0078104A" w:rsidP="00DF5F80">
      <w:pPr>
        <w:spacing w:after="0" w:line="240" w:lineRule="auto"/>
        <w:ind w:left="851"/>
        <w:rPr>
          <w:rFonts w:ascii="Times New Roman" w:hAnsi="Times New Roman" w:cs="Times New Roman"/>
          <w:sz w:val="28"/>
          <w:szCs w:val="28"/>
        </w:rPr>
      </w:pPr>
    </w:p>
    <w:p w:rsidR="0078104A" w:rsidRPr="005457CD" w:rsidRDefault="0078104A">
      <w:pPr>
        <w:rPr>
          <w:rFonts w:ascii="Times New Roman" w:hAnsi="Times New Roman" w:cs="Times New Roman"/>
          <w:sz w:val="28"/>
          <w:szCs w:val="28"/>
        </w:rPr>
      </w:pPr>
    </w:p>
    <w:p w:rsidR="0078104A" w:rsidRPr="005457CD" w:rsidRDefault="0078104A">
      <w:pPr>
        <w:rPr>
          <w:rFonts w:ascii="Times New Roman" w:hAnsi="Times New Roman" w:cs="Times New Roman"/>
          <w:sz w:val="28"/>
          <w:szCs w:val="28"/>
        </w:rPr>
      </w:pPr>
    </w:p>
    <w:p w:rsidR="0078104A" w:rsidRPr="005457CD" w:rsidRDefault="0078104A" w:rsidP="0078104A">
      <w:pPr>
        <w:spacing w:after="0"/>
        <w:jc w:val="center"/>
        <w:rPr>
          <w:rFonts w:ascii="Times New Roman" w:hAnsi="Times New Roman" w:cs="Times New Roman"/>
          <w:b/>
          <w:sz w:val="24"/>
          <w:szCs w:val="24"/>
        </w:rPr>
      </w:pPr>
      <w:r w:rsidRPr="005457CD">
        <w:rPr>
          <w:rFonts w:ascii="Times New Roman" w:hAnsi="Times New Roman" w:cs="Times New Roman"/>
          <w:b/>
          <w:sz w:val="24"/>
          <w:szCs w:val="24"/>
        </w:rPr>
        <w:t>ДОКУМЕНТАЦИЯ</w:t>
      </w:r>
    </w:p>
    <w:p w:rsidR="0078104A" w:rsidRPr="005457CD" w:rsidRDefault="0078104A" w:rsidP="0078104A">
      <w:pPr>
        <w:spacing w:after="0"/>
        <w:jc w:val="center"/>
        <w:rPr>
          <w:rFonts w:ascii="Times New Roman" w:hAnsi="Times New Roman" w:cs="Times New Roman"/>
          <w:b/>
          <w:sz w:val="24"/>
          <w:szCs w:val="24"/>
        </w:rPr>
      </w:pPr>
      <w:r w:rsidRPr="005457CD">
        <w:rPr>
          <w:rFonts w:ascii="Times New Roman" w:hAnsi="Times New Roman" w:cs="Times New Roman"/>
          <w:b/>
          <w:sz w:val="24"/>
          <w:szCs w:val="24"/>
        </w:rPr>
        <w:t>о проведении предварительного отбора</w:t>
      </w:r>
      <w:r w:rsidR="00752DD7" w:rsidRPr="005457CD">
        <w:rPr>
          <w:rFonts w:ascii="Times New Roman" w:hAnsi="Times New Roman" w:cs="Times New Roman"/>
          <w:b/>
          <w:sz w:val="24"/>
          <w:szCs w:val="24"/>
        </w:rPr>
        <w:t xml:space="preserve"> №</w:t>
      </w:r>
      <w:r w:rsidR="008E5DF9">
        <w:rPr>
          <w:rFonts w:ascii="Times New Roman" w:hAnsi="Times New Roman" w:cs="Times New Roman"/>
          <w:b/>
          <w:sz w:val="24"/>
          <w:szCs w:val="24"/>
        </w:rPr>
        <w:t xml:space="preserve"> </w:t>
      </w:r>
      <w:r w:rsidR="00B10E7C">
        <w:rPr>
          <w:rFonts w:ascii="Times New Roman" w:hAnsi="Times New Roman" w:cs="Times New Roman"/>
          <w:b/>
          <w:sz w:val="24"/>
          <w:szCs w:val="24"/>
        </w:rPr>
        <w:t>2</w:t>
      </w:r>
      <w:r w:rsidR="00752DD7" w:rsidRPr="005457CD">
        <w:rPr>
          <w:rFonts w:ascii="Times New Roman" w:hAnsi="Times New Roman" w:cs="Times New Roman"/>
          <w:b/>
          <w:sz w:val="24"/>
          <w:szCs w:val="24"/>
        </w:rPr>
        <w:t>/</w:t>
      </w:r>
      <w:r w:rsidR="00F22CDB">
        <w:rPr>
          <w:rFonts w:ascii="Times New Roman" w:hAnsi="Times New Roman" w:cs="Times New Roman"/>
          <w:b/>
          <w:sz w:val="24"/>
          <w:szCs w:val="24"/>
        </w:rPr>
        <w:t>1</w:t>
      </w:r>
      <w:r w:rsidR="00E75835" w:rsidRPr="005457CD">
        <w:rPr>
          <w:rFonts w:ascii="Times New Roman" w:hAnsi="Times New Roman" w:cs="Times New Roman"/>
          <w:b/>
          <w:sz w:val="24"/>
          <w:szCs w:val="24"/>
        </w:rPr>
        <w:t>-</w:t>
      </w:r>
      <w:r w:rsidR="005F2405">
        <w:rPr>
          <w:rFonts w:ascii="Times New Roman" w:hAnsi="Times New Roman" w:cs="Times New Roman"/>
          <w:b/>
          <w:sz w:val="24"/>
          <w:szCs w:val="24"/>
        </w:rPr>
        <w:t>2023</w:t>
      </w:r>
      <w:r w:rsidR="00752DD7" w:rsidRPr="005457CD">
        <w:rPr>
          <w:rFonts w:ascii="Times New Roman" w:hAnsi="Times New Roman" w:cs="Times New Roman"/>
          <w:b/>
          <w:sz w:val="24"/>
          <w:szCs w:val="24"/>
        </w:rPr>
        <w:t>-ПО</w:t>
      </w:r>
    </w:p>
    <w:p w:rsidR="0078104A" w:rsidRPr="005457CD" w:rsidRDefault="0078104A" w:rsidP="0078104A">
      <w:pPr>
        <w:spacing w:after="0"/>
        <w:jc w:val="center"/>
        <w:rPr>
          <w:rFonts w:ascii="Times New Roman" w:hAnsi="Times New Roman" w:cs="Times New Roman"/>
          <w:b/>
          <w:sz w:val="24"/>
          <w:szCs w:val="24"/>
        </w:rPr>
      </w:pPr>
    </w:p>
    <w:p w:rsidR="0078104A" w:rsidRPr="005457CD" w:rsidRDefault="0078104A" w:rsidP="0078104A">
      <w:pPr>
        <w:spacing w:after="0"/>
        <w:jc w:val="center"/>
        <w:rPr>
          <w:rFonts w:ascii="Times New Roman" w:hAnsi="Times New Roman" w:cs="Times New Roman"/>
          <w:sz w:val="24"/>
          <w:szCs w:val="24"/>
        </w:rPr>
      </w:pPr>
      <w:r w:rsidRPr="005457CD">
        <w:rPr>
          <w:rFonts w:ascii="Times New Roman" w:hAnsi="Times New Roman" w:cs="Times New Roman"/>
          <w:sz w:val="24"/>
          <w:szCs w:val="24"/>
        </w:rPr>
        <w:t xml:space="preserve">Предварительный отбор на право включения в реестр квалифицированных подрядных организаций, имеющих право принимать участие в электронных аукционах, предметом которых является </w:t>
      </w:r>
      <w:r w:rsidR="00350821" w:rsidRPr="00350821">
        <w:rPr>
          <w:rFonts w:ascii="Times New Roman" w:hAnsi="Times New Roman" w:cs="Times New Roman"/>
          <w:sz w:val="24"/>
          <w:szCs w:val="24"/>
        </w:rPr>
        <w:t>оказание услуг и (или) выполнение работ по ремонту, замене, модернизации лифтов, ремонту лифтовых шах</w:t>
      </w:r>
      <w:r w:rsidR="00350821">
        <w:rPr>
          <w:rFonts w:ascii="Times New Roman" w:hAnsi="Times New Roman" w:cs="Times New Roman"/>
          <w:sz w:val="24"/>
          <w:szCs w:val="24"/>
        </w:rPr>
        <w:t>т, машинных и блочных помещений.</w:t>
      </w:r>
    </w:p>
    <w:p w:rsidR="0078104A" w:rsidRPr="005457CD" w:rsidRDefault="0078104A" w:rsidP="00C47BE1">
      <w:pPr>
        <w:spacing w:after="0"/>
        <w:jc w:val="right"/>
        <w:rPr>
          <w:rFonts w:ascii="Times New Roman" w:hAnsi="Times New Roman" w:cs="Times New Roman"/>
          <w:sz w:val="24"/>
          <w:szCs w:val="24"/>
        </w:rPr>
      </w:pPr>
    </w:p>
    <w:p w:rsidR="0078104A" w:rsidRPr="005457CD" w:rsidRDefault="0078104A" w:rsidP="0078104A">
      <w:pPr>
        <w:spacing w:after="0"/>
        <w:jc w:val="center"/>
        <w:rPr>
          <w:rFonts w:ascii="Times New Roman" w:hAnsi="Times New Roman" w:cs="Times New Roman"/>
          <w:sz w:val="24"/>
          <w:szCs w:val="24"/>
        </w:rPr>
      </w:pPr>
    </w:p>
    <w:p w:rsidR="0078104A" w:rsidRPr="005457CD" w:rsidRDefault="0078104A" w:rsidP="0078104A">
      <w:pPr>
        <w:spacing w:after="0"/>
        <w:jc w:val="center"/>
        <w:rPr>
          <w:rFonts w:ascii="Times New Roman" w:hAnsi="Times New Roman" w:cs="Times New Roman"/>
          <w:sz w:val="24"/>
          <w:szCs w:val="24"/>
        </w:rPr>
      </w:pPr>
    </w:p>
    <w:p w:rsidR="0078104A" w:rsidRPr="005457CD" w:rsidRDefault="0078104A" w:rsidP="0078104A">
      <w:pPr>
        <w:spacing w:after="0"/>
        <w:jc w:val="center"/>
        <w:rPr>
          <w:rFonts w:ascii="Times New Roman" w:hAnsi="Times New Roman" w:cs="Times New Roman"/>
          <w:sz w:val="24"/>
          <w:szCs w:val="24"/>
        </w:rPr>
      </w:pPr>
    </w:p>
    <w:p w:rsidR="0078104A" w:rsidRPr="005457CD" w:rsidRDefault="0078104A" w:rsidP="0078104A">
      <w:pPr>
        <w:spacing w:after="0"/>
        <w:jc w:val="center"/>
        <w:rPr>
          <w:rFonts w:ascii="Times New Roman" w:hAnsi="Times New Roman" w:cs="Times New Roman"/>
          <w:sz w:val="24"/>
          <w:szCs w:val="24"/>
        </w:rPr>
      </w:pPr>
    </w:p>
    <w:p w:rsidR="0078104A" w:rsidRPr="005457CD" w:rsidRDefault="0078104A" w:rsidP="0078104A">
      <w:pPr>
        <w:spacing w:after="0"/>
        <w:jc w:val="center"/>
        <w:rPr>
          <w:rFonts w:ascii="Times New Roman" w:hAnsi="Times New Roman" w:cs="Times New Roman"/>
          <w:sz w:val="24"/>
          <w:szCs w:val="24"/>
        </w:rPr>
      </w:pPr>
      <w:r w:rsidRPr="005457CD">
        <w:rPr>
          <w:rFonts w:ascii="Times New Roman" w:hAnsi="Times New Roman" w:cs="Times New Roman"/>
          <w:b/>
          <w:sz w:val="24"/>
          <w:szCs w:val="24"/>
        </w:rPr>
        <w:t>Орган по ведению реестра:</w:t>
      </w:r>
      <w:r w:rsidRPr="005457CD">
        <w:rPr>
          <w:rFonts w:ascii="Times New Roman" w:hAnsi="Times New Roman" w:cs="Times New Roman"/>
          <w:sz w:val="24"/>
          <w:szCs w:val="24"/>
        </w:rPr>
        <w:t xml:space="preserve"> </w:t>
      </w:r>
      <w:r w:rsidR="00A06755" w:rsidRPr="005457CD">
        <w:rPr>
          <w:rFonts w:ascii="Times New Roman" w:eastAsia="Calibri" w:hAnsi="Times New Roman" w:cs="Times New Roman"/>
          <w:sz w:val="24"/>
          <w:szCs w:val="24"/>
        </w:rPr>
        <w:t>Министерство жилищно-коммунального хозяйства и энергетики Республики Саха (Якутия)</w:t>
      </w:r>
    </w:p>
    <w:p w:rsidR="0078104A" w:rsidRPr="005457CD" w:rsidRDefault="0078104A" w:rsidP="0078104A">
      <w:pPr>
        <w:spacing w:after="0"/>
        <w:jc w:val="center"/>
        <w:rPr>
          <w:rFonts w:ascii="Times New Roman" w:hAnsi="Times New Roman" w:cs="Times New Roman"/>
          <w:sz w:val="28"/>
          <w:szCs w:val="28"/>
        </w:rPr>
      </w:pPr>
    </w:p>
    <w:p w:rsidR="0078104A" w:rsidRPr="005457CD" w:rsidRDefault="0078104A" w:rsidP="0078104A">
      <w:pPr>
        <w:spacing w:after="0"/>
        <w:jc w:val="center"/>
        <w:rPr>
          <w:rFonts w:ascii="Times New Roman" w:hAnsi="Times New Roman" w:cs="Times New Roman"/>
          <w:sz w:val="28"/>
          <w:szCs w:val="28"/>
        </w:rPr>
      </w:pPr>
    </w:p>
    <w:p w:rsidR="0078104A" w:rsidRPr="005457CD" w:rsidRDefault="0078104A" w:rsidP="0078104A">
      <w:pPr>
        <w:spacing w:after="0"/>
        <w:jc w:val="center"/>
        <w:rPr>
          <w:rFonts w:ascii="Times New Roman" w:hAnsi="Times New Roman" w:cs="Times New Roman"/>
          <w:sz w:val="28"/>
          <w:szCs w:val="28"/>
        </w:rPr>
      </w:pPr>
    </w:p>
    <w:p w:rsidR="0078104A" w:rsidRPr="005457CD" w:rsidRDefault="0078104A" w:rsidP="0078104A">
      <w:pPr>
        <w:spacing w:after="0"/>
        <w:jc w:val="center"/>
        <w:rPr>
          <w:rFonts w:ascii="Times New Roman" w:hAnsi="Times New Roman" w:cs="Times New Roman"/>
          <w:sz w:val="28"/>
          <w:szCs w:val="28"/>
        </w:rPr>
      </w:pPr>
    </w:p>
    <w:p w:rsidR="0078104A" w:rsidRPr="005457CD" w:rsidRDefault="0078104A" w:rsidP="0078104A">
      <w:pPr>
        <w:spacing w:after="0"/>
        <w:jc w:val="center"/>
        <w:rPr>
          <w:rFonts w:ascii="Times New Roman" w:hAnsi="Times New Roman" w:cs="Times New Roman"/>
          <w:sz w:val="28"/>
          <w:szCs w:val="28"/>
        </w:rPr>
      </w:pPr>
    </w:p>
    <w:p w:rsidR="0078104A" w:rsidRPr="005457CD" w:rsidRDefault="0078104A" w:rsidP="0078104A">
      <w:pPr>
        <w:spacing w:after="0"/>
        <w:jc w:val="center"/>
        <w:rPr>
          <w:rFonts w:ascii="Times New Roman" w:hAnsi="Times New Roman" w:cs="Times New Roman"/>
          <w:sz w:val="28"/>
          <w:szCs w:val="28"/>
        </w:rPr>
      </w:pPr>
    </w:p>
    <w:p w:rsidR="0078104A" w:rsidRPr="005457CD" w:rsidRDefault="0078104A" w:rsidP="0078104A">
      <w:pPr>
        <w:spacing w:after="0"/>
        <w:jc w:val="center"/>
        <w:rPr>
          <w:rFonts w:ascii="Times New Roman" w:hAnsi="Times New Roman" w:cs="Times New Roman"/>
          <w:sz w:val="28"/>
          <w:szCs w:val="28"/>
        </w:rPr>
      </w:pPr>
    </w:p>
    <w:p w:rsidR="0078104A" w:rsidRPr="005457CD" w:rsidRDefault="0078104A" w:rsidP="0078104A">
      <w:pPr>
        <w:spacing w:after="0"/>
        <w:jc w:val="center"/>
        <w:rPr>
          <w:rFonts w:ascii="Times New Roman" w:hAnsi="Times New Roman" w:cs="Times New Roman"/>
          <w:sz w:val="28"/>
          <w:szCs w:val="28"/>
        </w:rPr>
      </w:pPr>
    </w:p>
    <w:p w:rsidR="0078104A" w:rsidRPr="005457CD" w:rsidRDefault="0078104A" w:rsidP="0078104A">
      <w:pPr>
        <w:spacing w:after="0"/>
        <w:jc w:val="center"/>
        <w:rPr>
          <w:rFonts w:ascii="Times New Roman" w:hAnsi="Times New Roman" w:cs="Times New Roman"/>
          <w:sz w:val="28"/>
          <w:szCs w:val="28"/>
        </w:rPr>
      </w:pPr>
    </w:p>
    <w:p w:rsidR="0078104A" w:rsidRPr="005457CD" w:rsidRDefault="0078104A" w:rsidP="0078104A">
      <w:pPr>
        <w:spacing w:after="0"/>
        <w:jc w:val="center"/>
        <w:rPr>
          <w:rFonts w:ascii="Times New Roman" w:hAnsi="Times New Roman" w:cs="Times New Roman"/>
          <w:sz w:val="28"/>
          <w:szCs w:val="28"/>
        </w:rPr>
      </w:pPr>
    </w:p>
    <w:p w:rsidR="0078104A" w:rsidRPr="005457CD" w:rsidRDefault="0078104A" w:rsidP="0078104A">
      <w:pPr>
        <w:spacing w:after="0"/>
        <w:jc w:val="center"/>
        <w:rPr>
          <w:rFonts w:ascii="Times New Roman" w:hAnsi="Times New Roman" w:cs="Times New Roman"/>
          <w:sz w:val="28"/>
          <w:szCs w:val="28"/>
        </w:rPr>
      </w:pPr>
    </w:p>
    <w:p w:rsidR="0078104A" w:rsidRDefault="0078104A" w:rsidP="0078104A">
      <w:pPr>
        <w:spacing w:after="0"/>
        <w:jc w:val="center"/>
        <w:rPr>
          <w:rFonts w:ascii="Times New Roman" w:hAnsi="Times New Roman" w:cs="Times New Roman"/>
          <w:sz w:val="24"/>
          <w:szCs w:val="24"/>
        </w:rPr>
      </w:pPr>
    </w:p>
    <w:p w:rsidR="00EF3782" w:rsidRDefault="00EF3782" w:rsidP="0078104A">
      <w:pPr>
        <w:spacing w:after="0"/>
        <w:jc w:val="center"/>
        <w:rPr>
          <w:rFonts w:ascii="Times New Roman" w:hAnsi="Times New Roman" w:cs="Times New Roman"/>
          <w:sz w:val="24"/>
          <w:szCs w:val="24"/>
        </w:rPr>
      </w:pPr>
    </w:p>
    <w:p w:rsidR="00EF3782" w:rsidRDefault="00EF3782" w:rsidP="0078104A">
      <w:pPr>
        <w:spacing w:after="0"/>
        <w:jc w:val="center"/>
        <w:rPr>
          <w:rFonts w:ascii="Times New Roman" w:hAnsi="Times New Roman" w:cs="Times New Roman"/>
          <w:sz w:val="24"/>
          <w:szCs w:val="24"/>
        </w:rPr>
      </w:pPr>
    </w:p>
    <w:p w:rsidR="00EF3782" w:rsidRDefault="00EF3782" w:rsidP="0078104A">
      <w:pPr>
        <w:spacing w:after="0"/>
        <w:jc w:val="center"/>
        <w:rPr>
          <w:rFonts w:ascii="Times New Roman" w:hAnsi="Times New Roman" w:cs="Times New Roman"/>
          <w:sz w:val="24"/>
          <w:szCs w:val="24"/>
        </w:rPr>
      </w:pPr>
    </w:p>
    <w:p w:rsidR="00EF3782" w:rsidRPr="005457CD" w:rsidRDefault="00EF3782" w:rsidP="0078104A">
      <w:pPr>
        <w:spacing w:after="0"/>
        <w:jc w:val="center"/>
        <w:rPr>
          <w:rFonts w:ascii="Times New Roman" w:hAnsi="Times New Roman" w:cs="Times New Roman"/>
          <w:sz w:val="24"/>
          <w:szCs w:val="24"/>
        </w:rPr>
      </w:pPr>
    </w:p>
    <w:p w:rsidR="000C1BFE" w:rsidRDefault="000C1BFE" w:rsidP="0078104A">
      <w:pPr>
        <w:spacing w:after="0"/>
        <w:jc w:val="center"/>
        <w:rPr>
          <w:rFonts w:ascii="Times New Roman" w:hAnsi="Times New Roman" w:cs="Times New Roman"/>
          <w:sz w:val="24"/>
          <w:szCs w:val="24"/>
        </w:rPr>
      </w:pPr>
    </w:p>
    <w:p w:rsidR="000C1BFE" w:rsidRDefault="000C1BFE" w:rsidP="0078104A">
      <w:pPr>
        <w:spacing w:after="0"/>
        <w:jc w:val="center"/>
        <w:rPr>
          <w:rFonts w:ascii="Times New Roman" w:hAnsi="Times New Roman" w:cs="Times New Roman"/>
          <w:sz w:val="24"/>
          <w:szCs w:val="24"/>
        </w:rPr>
      </w:pPr>
    </w:p>
    <w:p w:rsidR="000C1BFE" w:rsidRDefault="000C1BFE" w:rsidP="0078104A">
      <w:pPr>
        <w:spacing w:after="0"/>
        <w:jc w:val="center"/>
        <w:rPr>
          <w:rFonts w:ascii="Times New Roman" w:hAnsi="Times New Roman" w:cs="Times New Roman"/>
          <w:sz w:val="24"/>
          <w:szCs w:val="24"/>
        </w:rPr>
      </w:pPr>
    </w:p>
    <w:p w:rsidR="0078104A" w:rsidRPr="005457CD" w:rsidRDefault="003336EA" w:rsidP="0078104A">
      <w:pPr>
        <w:spacing w:after="0"/>
        <w:jc w:val="center"/>
        <w:rPr>
          <w:rFonts w:ascii="Times New Roman" w:hAnsi="Times New Roman" w:cs="Times New Roman"/>
          <w:sz w:val="24"/>
          <w:szCs w:val="24"/>
        </w:rPr>
      </w:pPr>
      <w:r>
        <w:rPr>
          <w:rFonts w:ascii="Times New Roman" w:hAnsi="Times New Roman" w:cs="Times New Roman"/>
          <w:sz w:val="24"/>
          <w:szCs w:val="24"/>
        </w:rPr>
        <w:t xml:space="preserve">г. </w:t>
      </w:r>
      <w:r w:rsidR="00752DD7" w:rsidRPr="005457CD">
        <w:rPr>
          <w:rFonts w:ascii="Times New Roman" w:hAnsi="Times New Roman" w:cs="Times New Roman"/>
          <w:sz w:val="24"/>
          <w:szCs w:val="24"/>
        </w:rPr>
        <w:t xml:space="preserve">Якутск, </w:t>
      </w:r>
      <w:r w:rsidR="005F2405">
        <w:rPr>
          <w:rFonts w:ascii="Times New Roman" w:hAnsi="Times New Roman" w:cs="Times New Roman"/>
          <w:sz w:val="24"/>
          <w:szCs w:val="24"/>
        </w:rPr>
        <w:t>2023</w:t>
      </w:r>
    </w:p>
    <w:p w:rsidR="002570F7" w:rsidRPr="005457CD" w:rsidRDefault="002570F7" w:rsidP="0078104A">
      <w:pPr>
        <w:spacing w:after="0"/>
        <w:jc w:val="center"/>
        <w:rPr>
          <w:rFonts w:ascii="Times New Roman" w:hAnsi="Times New Roman" w:cs="Times New Roman"/>
          <w:sz w:val="28"/>
          <w:szCs w:val="28"/>
        </w:rPr>
      </w:pPr>
    </w:p>
    <w:p w:rsidR="00A06755" w:rsidRPr="005457CD" w:rsidRDefault="00A06755">
      <w:pPr>
        <w:rPr>
          <w:rFonts w:ascii="Times New Roman" w:hAnsi="Times New Roman" w:cs="Times New Roman"/>
          <w:sz w:val="24"/>
          <w:szCs w:val="24"/>
        </w:rPr>
      </w:pPr>
      <w:r w:rsidRPr="005457CD">
        <w:rPr>
          <w:rFonts w:ascii="Times New Roman" w:hAnsi="Times New Roman" w:cs="Times New Roman"/>
          <w:sz w:val="24"/>
          <w:szCs w:val="24"/>
        </w:rPr>
        <w:br w:type="page"/>
      </w:r>
    </w:p>
    <w:p w:rsidR="0078104A" w:rsidRPr="005457CD" w:rsidRDefault="0024015E" w:rsidP="0024015E">
      <w:pPr>
        <w:pStyle w:val="a7"/>
        <w:spacing w:after="0"/>
        <w:ind w:left="0"/>
        <w:jc w:val="center"/>
        <w:rPr>
          <w:rFonts w:ascii="Times New Roman" w:hAnsi="Times New Roman" w:cs="Times New Roman"/>
          <w:b/>
          <w:sz w:val="24"/>
          <w:szCs w:val="24"/>
        </w:rPr>
      </w:pPr>
      <w:r w:rsidRPr="005457CD">
        <w:rPr>
          <w:rFonts w:ascii="Times New Roman" w:hAnsi="Times New Roman" w:cs="Times New Roman"/>
          <w:b/>
          <w:sz w:val="24"/>
          <w:szCs w:val="24"/>
        </w:rPr>
        <w:lastRenderedPageBreak/>
        <w:t>СОДЕРЖАНИЕ ДОКУМЕНТАЦИИ О ПРЕДВАРИТЕЛЬНОМ ОТБОРЕ</w:t>
      </w:r>
    </w:p>
    <w:p w:rsidR="0024015E" w:rsidRPr="005457CD" w:rsidRDefault="0024015E" w:rsidP="0024015E">
      <w:pPr>
        <w:pStyle w:val="a7"/>
        <w:spacing w:after="0"/>
        <w:ind w:left="0"/>
        <w:jc w:val="both"/>
        <w:rPr>
          <w:rFonts w:ascii="Times New Roman" w:hAnsi="Times New Roman" w:cs="Times New Roman"/>
          <w:sz w:val="24"/>
          <w:szCs w:val="24"/>
        </w:rPr>
      </w:pPr>
    </w:p>
    <w:p w:rsidR="0024015E" w:rsidRPr="005457CD" w:rsidRDefault="0024015E" w:rsidP="001A647D">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Настоящая документация о </w:t>
      </w:r>
      <w:r w:rsidR="001A647D" w:rsidRPr="005457CD">
        <w:rPr>
          <w:rFonts w:ascii="Times New Roman" w:hAnsi="Times New Roman" w:cs="Times New Roman"/>
          <w:sz w:val="24"/>
          <w:szCs w:val="24"/>
        </w:rPr>
        <w:t xml:space="preserve">проведении предварительного отбора разработана </w:t>
      </w:r>
      <w:r w:rsidRPr="005457CD">
        <w:rPr>
          <w:rFonts w:ascii="Times New Roman" w:hAnsi="Times New Roman" w:cs="Times New Roman"/>
          <w:sz w:val="24"/>
          <w:szCs w:val="24"/>
        </w:rPr>
        <w:t>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w:t>
      </w:r>
      <w:r w:rsidR="001A647D" w:rsidRPr="005457CD">
        <w:rPr>
          <w:rFonts w:ascii="Times New Roman" w:hAnsi="Times New Roman" w:cs="Times New Roman"/>
          <w:sz w:val="24"/>
          <w:szCs w:val="24"/>
        </w:rPr>
        <w:t xml:space="preserve">ества в многоквартирных домах» и </w:t>
      </w:r>
      <w:r w:rsidR="00A06755" w:rsidRPr="005457CD">
        <w:rPr>
          <w:rFonts w:ascii="Times New Roman" w:hAnsi="Times New Roman" w:cs="Times New Roman"/>
          <w:sz w:val="24"/>
          <w:szCs w:val="24"/>
        </w:rPr>
        <w:t xml:space="preserve">постановлением Правительства Республики Саха (Якутия) от 25 декабря 2013 г. №475 «Об утверждении положения о Министерстве жилищно-коммунального хозяйства и энергетики Республики Саха (Якутия) и положения о его коллегии» </w:t>
      </w:r>
      <w:r w:rsidR="00E73B53" w:rsidRPr="005457CD">
        <w:rPr>
          <w:rFonts w:ascii="Times New Roman" w:hAnsi="Times New Roman" w:cs="Times New Roman"/>
          <w:sz w:val="24"/>
          <w:szCs w:val="24"/>
        </w:rPr>
        <w:t xml:space="preserve"> и состоит из следующих частей:</w:t>
      </w:r>
    </w:p>
    <w:p w:rsidR="00E73B53" w:rsidRPr="005457CD" w:rsidRDefault="00E73B53" w:rsidP="0024015E">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Часть 1. </w:t>
      </w:r>
      <w:r w:rsidR="006A5AFA" w:rsidRPr="005457CD">
        <w:rPr>
          <w:rFonts w:ascii="Times New Roman" w:hAnsi="Times New Roman" w:cs="Times New Roman"/>
          <w:sz w:val="24"/>
          <w:szCs w:val="24"/>
        </w:rPr>
        <w:t>Информация о проведении предварительного отбора</w:t>
      </w:r>
    </w:p>
    <w:p w:rsidR="00E73B53" w:rsidRPr="005457CD" w:rsidRDefault="006A5AFA" w:rsidP="0024015E">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Часть 2</w:t>
      </w:r>
      <w:r w:rsidR="00E73B53" w:rsidRPr="005457CD">
        <w:rPr>
          <w:rFonts w:ascii="Times New Roman" w:hAnsi="Times New Roman" w:cs="Times New Roman"/>
          <w:sz w:val="24"/>
          <w:szCs w:val="24"/>
        </w:rPr>
        <w:t>.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иными характеристикам).</w:t>
      </w:r>
    </w:p>
    <w:p w:rsidR="00E73B53" w:rsidRPr="005457CD" w:rsidRDefault="006A5AFA" w:rsidP="0024015E">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Часть 3</w:t>
      </w:r>
      <w:r w:rsidR="00E73B53" w:rsidRPr="005457CD">
        <w:rPr>
          <w:rFonts w:ascii="Times New Roman" w:hAnsi="Times New Roman" w:cs="Times New Roman"/>
          <w:sz w:val="24"/>
          <w:szCs w:val="24"/>
        </w:rPr>
        <w:t>. 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w:t>
      </w:r>
    </w:p>
    <w:p w:rsidR="006A5AFA" w:rsidRPr="005457CD" w:rsidRDefault="006A5AFA" w:rsidP="0024015E">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Часть 4</w:t>
      </w:r>
      <w:r w:rsidR="00E73B53" w:rsidRPr="005457CD">
        <w:rPr>
          <w:rFonts w:ascii="Times New Roman" w:hAnsi="Times New Roman" w:cs="Times New Roman"/>
          <w:sz w:val="24"/>
          <w:szCs w:val="24"/>
        </w:rPr>
        <w:t>. Требования к минимальному количеству квалифицированного персонала, входящего в штат участника предварительного отбора.</w:t>
      </w:r>
    </w:p>
    <w:p w:rsidR="006A5AFA" w:rsidRPr="005457CD" w:rsidRDefault="006A5AFA" w:rsidP="0024015E">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Часть 5. Порядок проведения предварительного отбора</w:t>
      </w:r>
    </w:p>
    <w:p w:rsidR="00E73B53" w:rsidRPr="005457CD" w:rsidRDefault="00E73B53" w:rsidP="0024015E">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Часть 6. Рекомендуемые образцы форм и документов для заполнения участниками предварительного отбора.</w:t>
      </w:r>
    </w:p>
    <w:p w:rsidR="00E73B53" w:rsidRPr="005457CD" w:rsidRDefault="001A647D" w:rsidP="0024015E">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Документация о предварительном отборе раскрывает, конкретизирует и дополняет информацию, опубликованную в извещении о проведении предварительного отбора.</w:t>
      </w:r>
    </w:p>
    <w:p w:rsidR="001A647D" w:rsidRPr="005457CD" w:rsidRDefault="001A647D" w:rsidP="0024015E">
      <w:pPr>
        <w:pStyle w:val="a7"/>
        <w:spacing w:after="0"/>
        <w:ind w:left="0" w:firstLine="709"/>
        <w:jc w:val="both"/>
        <w:rPr>
          <w:rFonts w:ascii="Times New Roman" w:hAnsi="Times New Roman" w:cs="Times New Roman"/>
          <w:sz w:val="24"/>
          <w:szCs w:val="24"/>
        </w:rPr>
      </w:pPr>
    </w:p>
    <w:p w:rsidR="001A647D" w:rsidRPr="005457CD" w:rsidRDefault="001A647D" w:rsidP="0024015E">
      <w:pPr>
        <w:pStyle w:val="a7"/>
        <w:spacing w:after="0"/>
        <w:ind w:left="0" w:firstLine="709"/>
        <w:jc w:val="both"/>
        <w:rPr>
          <w:rFonts w:ascii="Times New Roman" w:hAnsi="Times New Roman" w:cs="Times New Roman"/>
          <w:sz w:val="24"/>
          <w:szCs w:val="24"/>
        </w:rPr>
      </w:pPr>
    </w:p>
    <w:p w:rsidR="001A647D" w:rsidRPr="005457CD" w:rsidRDefault="001A647D" w:rsidP="0024015E">
      <w:pPr>
        <w:pStyle w:val="a7"/>
        <w:spacing w:after="0"/>
        <w:ind w:left="0" w:firstLine="709"/>
        <w:jc w:val="both"/>
        <w:rPr>
          <w:rFonts w:ascii="Times New Roman" w:hAnsi="Times New Roman" w:cs="Times New Roman"/>
          <w:sz w:val="24"/>
          <w:szCs w:val="24"/>
        </w:rPr>
      </w:pPr>
    </w:p>
    <w:p w:rsidR="009B1210" w:rsidRPr="005457CD" w:rsidRDefault="009B1210" w:rsidP="0024015E">
      <w:pPr>
        <w:pStyle w:val="a7"/>
        <w:spacing w:after="0"/>
        <w:ind w:left="0" w:firstLine="709"/>
        <w:jc w:val="both"/>
        <w:rPr>
          <w:rFonts w:ascii="Times New Roman" w:hAnsi="Times New Roman" w:cs="Times New Roman"/>
          <w:sz w:val="24"/>
          <w:szCs w:val="24"/>
        </w:rPr>
      </w:pPr>
    </w:p>
    <w:p w:rsidR="001A647D" w:rsidRPr="005457CD" w:rsidRDefault="001A647D" w:rsidP="0024015E">
      <w:pPr>
        <w:pStyle w:val="a7"/>
        <w:spacing w:after="0"/>
        <w:ind w:left="0" w:firstLine="709"/>
        <w:jc w:val="both"/>
        <w:rPr>
          <w:rFonts w:ascii="Times New Roman" w:hAnsi="Times New Roman" w:cs="Times New Roman"/>
          <w:sz w:val="24"/>
          <w:szCs w:val="24"/>
        </w:rPr>
      </w:pPr>
    </w:p>
    <w:p w:rsidR="000B5109" w:rsidRPr="005457CD" w:rsidRDefault="000B5109" w:rsidP="0024015E">
      <w:pPr>
        <w:pStyle w:val="a7"/>
        <w:spacing w:after="0"/>
        <w:ind w:left="0" w:firstLine="709"/>
        <w:jc w:val="both"/>
        <w:rPr>
          <w:rFonts w:ascii="Times New Roman" w:hAnsi="Times New Roman" w:cs="Times New Roman"/>
          <w:sz w:val="24"/>
          <w:szCs w:val="24"/>
        </w:rPr>
      </w:pPr>
    </w:p>
    <w:p w:rsidR="000B5109" w:rsidRPr="005457CD" w:rsidRDefault="000B5109" w:rsidP="0024015E">
      <w:pPr>
        <w:pStyle w:val="a7"/>
        <w:spacing w:after="0"/>
        <w:ind w:left="0" w:firstLine="709"/>
        <w:jc w:val="both"/>
        <w:rPr>
          <w:rFonts w:ascii="Times New Roman" w:hAnsi="Times New Roman" w:cs="Times New Roman"/>
          <w:sz w:val="24"/>
          <w:szCs w:val="24"/>
        </w:rPr>
      </w:pPr>
    </w:p>
    <w:p w:rsidR="000B5109" w:rsidRPr="005457CD" w:rsidRDefault="000B5109" w:rsidP="0024015E">
      <w:pPr>
        <w:pStyle w:val="a7"/>
        <w:spacing w:after="0"/>
        <w:ind w:left="0" w:firstLine="709"/>
        <w:jc w:val="both"/>
        <w:rPr>
          <w:rFonts w:ascii="Times New Roman" w:hAnsi="Times New Roman" w:cs="Times New Roman"/>
          <w:sz w:val="24"/>
          <w:szCs w:val="24"/>
        </w:rPr>
      </w:pPr>
    </w:p>
    <w:p w:rsidR="000B5109" w:rsidRPr="005457CD" w:rsidRDefault="000B5109" w:rsidP="0024015E">
      <w:pPr>
        <w:pStyle w:val="a7"/>
        <w:spacing w:after="0"/>
        <w:ind w:left="0" w:firstLine="709"/>
        <w:jc w:val="both"/>
        <w:rPr>
          <w:rFonts w:ascii="Times New Roman" w:hAnsi="Times New Roman" w:cs="Times New Roman"/>
          <w:sz w:val="24"/>
          <w:szCs w:val="24"/>
        </w:rPr>
      </w:pPr>
    </w:p>
    <w:p w:rsidR="000B5109" w:rsidRPr="005457CD" w:rsidRDefault="000B5109" w:rsidP="0024015E">
      <w:pPr>
        <w:pStyle w:val="a7"/>
        <w:spacing w:after="0"/>
        <w:ind w:left="0" w:firstLine="709"/>
        <w:jc w:val="both"/>
        <w:rPr>
          <w:rFonts w:ascii="Times New Roman" w:hAnsi="Times New Roman" w:cs="Times New Roman"/>
          <w:sz w:val="24"/>
          <w:szCs w:val="24"/>
        </w:rPr>
      </w:pPr>
    </w:p>
    <w:p w:rsidR="000B5109" w:rsidRPr="005457CD" w:rsidRDefault="000B5109" w:rsidP="0024015E">
      <w:pPr>
        <w:pStyle w:val="a7"/>
        <w:spacing w:after="0"/>
        <w:ind w:left="0" w:firstLine="709"/>
        <w:jc w:val="both"/>
        <w:rPr>
          <w:rFonts w:ascii="Times New Roman" w:hAnsi="Times New Roman" w:cs="Times New Roman"/>
          <w:sz w:val="24"/>
          <w:szCs w:val="24"/>
        </w:rPr>
      </w:pPr>
    </w:p>
    <w:p w:rsidR="000B5109" w:rsidRPr="005457CD" w:rsidRDefault="000B5109" w:rsidP="0024015E">
      <w:pPr>
        <w:pStyle w:val="a7"/>
        <w:spacing w:after="0"/>
        <w:ind w:left="0" w:firstLine="709"/>
        <w:jc w:val="both"/>
        <w:rPr>
          <w:rFonts w:ascii="Times New Roman" w:hAnsi="Times New Roman" w:cs="Times New Roman"/>
          <w:sz w:val="24"/>
          <w:szCs w:val="24"/>
        </w:rPr>
      </w:pPr>
    </w:p>
    <w:p w:rsidR="000B5109" w:rsidRPr="005457CD" w:rsidRDefault="000B5109" w:rsidP="0024015E">
      <w:pPr>
        <w:pStyle w:val="a7"/>
        <w:spacing w:after="0"/>
        <w:ind w:left="0" w:firstLine="709"/>
        <w:jc w:val="both"/>
        <w:rPr>
          <w:rFonts w:ascii="Times New Roman" w:hAnsi="Times New Roman" w:cs="Times New Roman"/>
          <w:sz w:val="24"/>
          <w:szCs w:val="24"/>
        </w:rPr>
      </w:pPr>
    </w:p>
    <w:p w:rsidR="004F617B" w:rsidRPr="005457CD" w:rsidRDefault="004F617B" w:rsidP="0024015E">
      <w:pPr>
        <w:pStyle w:val="a7"/>
        <w:spacing w:after="0"/>
        <w:ind w:left="0" w:firstLine="709"/>
        <w:jc w:val="both"/>
        <w:rPr>
          <w:rFonts w:ascii="Times New Roman" w:hAnsi="Times New Roman" w:cs="Times New Roman"/>
          <w:sz w:val="24"/>
          <w:szCs w:val="24"/>
        </w:rPr>
      </w:pPr>
    </w:p>
    <w:p w:rsidR="000B5109" w:rsidRPr="005457CD" w:rsidRDefault="000B5109" w:rsidP="0024015E">
      <w:pPr>
        <w:pStyle w:val="a7"/>
        <w:spacing w:after="0"/>
        <w:ind w:left="0" w:firstLine="709"/>
        <w:jc w:val="both"/>
        <w:rPr>
          <w:rFonts w:ascii="Times New Roman" w:hAnsi="Times New Roman" w:cs="Times New Roman"/>
          <w:sz w:val="24"/>
          <w:szCs w:val="24"/>
        </w:rPr>
      </w:pPr>
    </w:p>
    <w:p w:rsidR="000B5109" w:rsidRPr="005457CD" w:rsidRDefault="000B5109" w:rsidP="0024015E">
      <w:pPr>
        <w:pStyle w:val="a7"/>
        <w:spacing w:after="0"/>
        <w:ind w:left="0" w:firstLine="709"/>
        <w:jc w:val="both"/>
        <w:rPr>
          <w:rFonts w:ascii="Times New Roman" w:hAnsi="Times New Roman" w:cs="Times New Roman"/>
          <w:sz w:val="24"/>
          <w:szCs w:val="24"/>
        </w:rPr>
      </w:pPr>
    </w:p>
    <w:p w:rsidR="00574198" w:rsidRPr="005457CD" w:rsidRDefault="00574198" w:rsidP="0024015E">
      <w:pPr>
        <w:pStyle w:val="a7"/>
        <w:spacing w:after="0"/>
        <w:ind w:left="0" w:firstLine="709"/>
        <w:jc w:val="both"/>
        <w:rPr>
          <w:rFonts w:ascii="Times New Roman" w:hAnsi="Times New Roman" w:cs="Times New Roman"/>
          <w:sz w:val="24"/>
          <w:szCs w:val="24"/>
        </w:rPr>
      </w:pPr>
    </w:p>
    <w:p w:rsidR="000B5109" w:rsidRPr="005457CD" w:rsidRDefault="000B5109" w:rsidP="0024015E">
      <w:pPr>
        <w:pStyle w:val="a7"/>
        <w:spacing w:after="0"/>
        <w:ind w:left="0" w:firstLine="709"/>
        <w:jc w:val="both"/>
        <w:rPr>
          <w:rFonts w:ascii="Times New Roman" w:hAnsi="Times New Roman" w:cs="Times New Roman"/>
          <w:sz w:val="24"/>
          <w:szCs w:val="24"/>
        </w:rPr>
      </w:pPr>
    </w:p>
    <w:p w:rsidR="00B534A3" w:rsidRPr="005457CD" w:rsidRDefault="00B534A3" w:rsidP="00B534A3">
      <w:pPr>
        <w:pStyle w:val="a7"/>
        <w:spacing w:after="0"/>
        <w:ind w:left="0" w:firstLine="709"/>
        <w:jc w:val="center"/>
        <w:rPr>
          <w:rFonts w:ascii="Times New Roman" w:hAnsi="Times New Roman" w:cs="Times New Roman"/>
          <w:b/>
          <w:sz w:val="24"/>
          <w:szCs w:val="24"/>
        </w:rPr>
      </w:pPr>
      <w:r w:rsidRPr="005457CD">
        <w:rPr>
          <w:rFonts w:ascii="Times New Roman" w:hAnsi="Times New Roman" w:cs="Times New Roman"/>
          <w:b/>
          <w:sz w:val="24"/>
          <w:szCs w:val="24"/>
          <w:lang w:val="en-US"/>
        </w:rPr>
        <w:lastRenderedPageBreak/>
        <w:t>I</w:t>
      </w:r>
      <w:r w:rsidRPr="005457CD">
        <w:rPr>
          <w:rFonts w:ascii="Times New Roman" w:hAnsi="Times New Roman" w:cs="Times New Roman"/>
          <w:b/>
          <w:sz w:val="24"/>
          <w:szCs w:val="24"/>
        </w:rPr>
        <w:t>. Информация о проведении предварительного отбора</w:t>
      </w:r>
    </w:p>
    <w:p w:rsidR="00B534A3" w:rsidRPr="005457CD" w:rsidRDefault="00B534A3" w:rsidP="00B534A3">
      <w:pPr>
        <w:pStyle w:val="a7"/>
        <w:spacing w:after="0"/>
        <w:ind w:left="0" w:firstLine="709"/>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04"/>
        <w:gridCol w:w="3260"/>
        <w:gridCol w:w="5381"/>
      </w:tblGrid>
      <w:tr w:rsidR="00B534A3" w:rsidRPr="005457CD" w:rsidTr="00C8662D">
        <w:tc>
          <w:tcPr>
            <w:tcW w:w="704" w:type="dxa"/>
          </w:tcPr>
          <w:p w:rsidR="00B534A3" w:rsidRPr="005457CD" w:rsidRDefault="00B534A3" w:rsidP="00C8662D">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w:t>
            </w:r>
          </w:p>
          <w:p w:rsidR="00B534A3" w:rsidRPr="005457CD" w:rsidRDefault="00B534A3" w:rsidP="00C8662D">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п/п</w:t>
            </w:r>
          </w:p>
        </w:tc>
        <w:tc>
          <w:tcPr>
            <w:tcW w:w="3260" w:type="dxa"/>
          </w:tcPr>
          <w:p w:rsidR="00B534A3" w:rsidRPr="005457CD" w:rsidRDefault="00B534A3" w:rsidP="00C8662D">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Наименование</w:t>
            </w:r>
          </w:p>
        </w:tc>
        <w:tc>
          <w:tcPr>
            <w:tcW w:w="5381" w:type="dxa"/>
          </w:tcPr>
          <w:p w:rsidR="00B534A3" w:rsidRPr="005457CD" w:rsidRDefault="00B534A3" w:rsidP="00C8662D">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Информация</w:t>
            </w:r>
          </w:p>
        </w:tc>
      </w:tr>
      <w:tr w:rsidR="00B534A3" w:rsidRPr="005457CD" w:rsidTr="00C8662D">
        <w:tc>
          <w:tcPr>
            <w:tcW w:w="704" w:type="dxa"/>
          </w:tcPr>
          <w:p w:rsidR="00B534A3" w:rsidRPr="005457CD" w:rsidRDefault="00B534A3" w:rsidP="00C8662D">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1</w:t>
            </w:r>
          </w:p>
        </w:tc>
        <w:tc>
          <w:tcPr>
            <w:tcW w:w="3260" w:type="dxa"/>
          </w:tcPr>
          <w:p w:rsidR="00B534A3" w:rsidRPr="005457CD" w:rsidRDefault="00B534A3" w:rsidP="00C8662D">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Орган по ведению реестра</w:t>
            </w:r>
          </w:p>
        </w:tc>
        <w:tc>
          <w:tcPr>
            <w:tcW w:w="5381" w:type="dxa"/>
          </w:tcPr>
          <w:p w:rsidR="00047B28" w:rsidRPr="005457CD" w:rsidRDefault="00047B28" w:rsidP="00047B28">
            <w:pPr>
              <w:pStyle w:val="a7"/>
              <w:ind w:left="32"/>
              <w:rPr>
                <w:rFonts w:ascii="Times New Roman" w:hAnsi="Times New Roman" w:cs="Times New Roman"/>
                <w:sz w:val="24"/>
                <w:szCs w:val="24"/>
              </w:rPr>
            </w:pPr>
            <w:r w:rsidRPr="005457CD">
              <w:rPr>
                <w:rFonts w:ascii="Times New Roman" w:hAnsi="Times New Roman" w:cs="Times New Roman"/>
                <w:sz w:val="24"/>
                <w:szCs w:val="24"/>
              </w:rPr>
              <w:t>Наименование: Министерство жилищно-коммунального хозяйства и энергетики Республики Саха (Якутия)</w:t>
            </w:r>
          </w:p>
          <w:p w:rsidR="00047B28" w:rsidRPr="005457CD" w:rsidRDefault="00047B28" w:rsidP="00047B28">
            <w:pPr>
              <w:pStyle w:val="a7"/>
              <w:ind w:left="32"/>
              <w:rPr>
                <w:rFonts w:ascii="Times New Roman" w:hAnsi="Times New Roman" w:cs="Times New Roman"/>
                <w:sz w:val="24"/>
                <w:szCs w:val="24"/>
              </w:rPr>
            </w:pPr>
            <w:r w:rsidRPr="005457CD">
              <w:rPr>
                <w:rFonts w:ascii="Times New Roman" w:hAnsi="Times New Roman" w:cs="Times New Roman"/>
                <w:sz w:val="24"/>
                <w:szCs w:val="24"/>
              </w:rPr>
              <w:t>Место нахождения: 677000. город Якутск, ул. Кирова, д. 13</w:t>
            </w:r>
          </w:p>
          <w:p w:rsidR="00047B28" w:rsidRPr="005457CD" w:rsidRDefault="00047B28" w:rsidP="00047B28">
            <w:pPr>
              <w:pStyle w:val="a7"/>
              <w:ind w:left="32"/>
              <w:rPr>
                <w:rFonts w:ascii="Times New Roman" w:hAnsi="Times New Roman" w:cs="Times New Roman"/>
                <w:sz w:val="24"/>
                <w:szCs w:val="24"/>
              </w:rPr>
            </w:pPr>
            <w:r w:rsidRPr="005457CD">
              <w:rPr>
                <w:rFonts w:ascii="Times New Roman" w:hAnsi="Times New Roman" w:cs="Times New Roman"/>
                <w:sz w:val="24"/>
                <w:szCs w:val="24"/>
              </w:rPr>
              <w:t>Почтовый адрес: 677000. город Якутск, ул. Кирова, д. 13</w:t>
            </w:r>
          </w:p>
          <w:p w:rsidR="00047B28" w:rsidRPr="005457CD" w:rsidRDefault="00047B28" w:rsidP="00047B28">
            <w:pPr>
              <w:pStyle w:val="a7"/>
              <w:ind w:left="32"/>
              <w:rPr>
                <w:rFonts w:ascii="Times New Roman" w:hAnsi="Times New Roman" w:cs="Times New Roman"/>
                <w:sz w:val="24"/>
                <w:szCs w:val="24"/>
              </w:rPr>
            </w:pPr>
            <w:r w:rsidRPr="005457CD">
              <w:rPr>
                <w:rFonts w:ascii="Times New Roman" w:hAnsi="Times New Roman" w:cs="Times New Roman"/>
                <w:sz w:val="24"/>
                <w:szCs w:val="24"/>
              </w:rPr>
              <w:t>ИНН: 1435028645</w:t>
            </w:r>
          </w:p>
          <w:p w:rsidR="00047B28" w:rsidRPr="005457CD" w:rsidRDefault="00047B28" w:rsidP="00047B28">
            <w:pPr>
              <w:pStyle w:val="a7"/>
              <w:ind w:left="32"/>
              <w:rPr>
                <w:rFonts w:ascii="Times New Roman" w:hAnsi="Times New Roman" w:cs="Times New Roman"/>
                <w:sz w:val="24"/>
                <w:szCs w:val="24"/>
              </w:rPr>
            </w:pPr>
            <w:r w:rsidRPr="005457CD">
              <w:rPr>
                <w:rFonts w:ascii="Times New Roman" w:hAnsi="Times New Roman" w:cs="Times New Roman"/>
                <w:sz w:val="24"/>
                <w:szCs w:val="24"/>
              </w:rPr>
              <w:t xml:space="preserve">Номер контрактного телефона: </w:t>
            </w:r>
          </w:p>
          <w:p w:rsidR="00047B28" w:rsidRPr="005457CD" w:rsidRDefault="00047B28" w:rsidP="00047B28">
            <w:pPr>
              <w:pStyle w:val="a7"/>
              <w:ind w:left="32"/>
              <w:rPr>
                <w:rFonts w:ascii="Times New Roman" w:hAnsi="Times New Roman" w:cs="Times New Roman"/>
                <w:sz w:val="24"/>
                <w:szCs w:val="24"/>
              </w:rPr>
            </w:pPr>
            <w:r w:rsidRPr="005457CD">
              <w:rPr>
                <w:rFonts w:ascii="Times New Roman" w:hAnsi="Times New Roman" w:cs="Times New Roman"/>
                <w:sz w:val="24"/>
                <w:szCs w:val="24"/>
              </w:rPr>
              <w:t>8 (4112) 506-8</w:t>
            </w:r>
            <w:r w:rsidR="00C43E7C">
              <w:rPr>
                <w:rFonts w:ascii="Times New Roman" w:hAnsi="Times New Roman" w:cs="Times New Roman"/>
                <w:sz w:val="24"/>
                <w:szCs w:val="24"/>
              </w:rPr>
              <w:t>74</w:t>
            </w:r>
            <w:r w:rsidRPr="005457CD">
              <w:rPr>
                <w:rFonts w:ascii="Times New Roman" w:hAnsi="Times New Roman" w:cs="Times New Roman"/>
                <w:sz w:val="24"/>
                <w:szCs w:val="24"/>
              </w:rPr>
              <w:t>, 8(4112) 506-862;</w:t>
            </w:r>
          </w:p>
          <w:p w:rsidR="00047B28" w:rsidRPr="005457CD" w:rsidRDefault="00047B28" w:rsidP="00047B28">
            <w:pPr>
              <w:pStyle w:val="a7"/>
              <w:ind w:left="32"/>
              <w:rPr>
                <w:rFonts w:ascii="Times New Roman" w:hAnsi="Times New Roman" w:cs="Times New Roman"/>
                <w:sz w:val="24"/>
                <w:szCs w:val="24"/>
              </w:rPr>
            </w:pPr>
            <w:r w:rsidRPr="005457CD">
              <w:rPr>
                <w:rFonts w:ascii="Times New Roman" w:hAnsi="Times New Roman" w:cs="Times New Roman"/>
                <w:sz w:val="24"/>
                <w:szCs w:val="24"/>
              </w:rPr>
              <w:t xml:space="preserve">Факс: 8 (4112) 32-21-15 </w:t>
            </w:r>
          </w:p>
          <w:p w:rsidR="000903FD" w:rsidRPr="000903FD" w:rsidRDefault="000903FD" w:rsidP="000903FD">
            <w:pPr>
              <w:pStyle w:val="a7"/>
              <w:ind w:left="32"/>
              <w:rPr>
                <w:rFonts w:ascii="Times New Roman" w:hAnsi="Times New Roman" w:cs="Times New Roman"/>
                <w:sz w:val="24"/>
                <w:szCs w:val="24"/>
              </w:rPr>
            </w:pPr>
            <w:r w:rsidRPr="000903FD">
              <w:rPr>
                <w:rFonts w:ascii="Times New Roman" w:hAnsi="Times New Roman" w:cs="Times New Roman"/>
                <w:sz w:val="24"/>
                <w:szCs w:val="24"/>
              </w:rPr>
              <w:t>Адрес электронной почты: dgkh2008@mail.ru</w:t>
            </w:r>
          </w:p>
          <w:p w:rsidR="00B534A3" w:rsidRPr="005457CD" w:rsidRDefault="000903FD" w:rsidP="000903FD">
            <w:pPr>
              <w:pStyle w:val="a7"/>
              <w:ind w:left="0"/>
              <w:rPr>
                <w:rFonts w:ascii="Times New Roman" w:hAnsi="Times New Roman" w:cs="Times New Roman"/>
                <w:sz w:val="24"/>
                <w:szCs w:val="24"/>
              </w:rPr>
            </w:pPr>
            <w:r w:rsidRPr="000903FD">
              <w:rPr>
                <w:rFonts w:ascii="Times New Roman" w:hAnsi="Times New Roman" w:cs="Times New Roman"/>
                <w:sz w:val="24"/>
                <w:szCs w:val="24"/>
              </w:rPr>
              <w:t>Представитель органа по ведению реестра: Слепцова Екатерина Дмитриевна</w:t>
            </w:r>
          </w:p>
        </w:tc>
      </w:tr>
      <w:tr w:rsidR="00B534A3" w:rsidRPr="005457CD" w:rsidTr="00C8662D">
        <w:tc>
          <w:tcPr>
            <w:tcW w:w="704" w:type="dxa"/>
          </w:tcPr>
          <w:p w:rsidR="00B534A3" w:rsidRPr="005457CD" w:rsidRDefault="00B534A3" w:rsidP="00C8662D">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2</w:t>
            </w:r>
          </w:p>
        </w:tc>
        <w:tc>
          <w:tcPr>
            <w:tcW w:w="3260" w:type="dxa"/>
          </w:tcPr>
          <w:p w:rsidR="00B534A3" w:rsidRPr="005457CD" w:rsidRDefault="00B534A3" w:rsidP="00C8662D">
            <w:pPr>
              <w:pStyle w:val="a7"/>
              <w:ind w:left="0"/>
              <w:rPr>
                <w:rFonts w:ascii="Times New Roman" w:hAnsi="Times New Roman" w:cs="Times New Roman"/>
                <w:sz w:val="24"/>
                <w:szCs w:val="24"/>
              </w:rPr>
            </w:pPr>
            <w:r w:rsidRPr="005457CD">
              <w:rPr>
                <w:rFonts w:ascii="Times New Roman" w:hAnsi="Times New Roman" w:cs="Times New Roman"/>
                <w:sz w:val="24"/>
                <w:szCs w:val="24"/>
              </w:rPr>
              <w:t>Информация о предварительном отборе</w:t>
            </w:r>
          </w:p>
        </w:tc>
        <w:tc>
          <w:tcPr>
            <w:tcW w:w="5381" w:type="dxa"/>
          </w:tcPr>
          <w:p w:rsidR="00C419A9" w:rsidRPr="005457CD" w:rsidRDefault="00C419A9" w:rsidP="00C419A9">
            <w:pPr>
              <w:pStyle w:val="a7"/>
              <w:ind w:left="0"/>
              <w:rPr>
                <w:rFonts w:ascii="Times New Roman" w:hAnsi="Times New Roman" w:cs="Times New Roman"/>
                <w:sz w:val="24"/>
                <w:szCs w:val="24"/>
              </w:rPr>
            </w:pPr>
            <w:r w:rsidRPr="005457CD">
              <w:rPr>
                <w:rFonts w:ascii="Times New Roman" w:hAnsi="Times New Roman" w:cs="Times New Roman"/>
                <w:b/>
                <w:sz w:val="24"/>
                <w:szCs w:val="24"/>
              </w:rPr>
              <w:t>Предмет предварительного отбора</w:t>
            </w:r>
            <w:r w:rsidRPr="005457CD">
              <w:rPr>
                <w:rFonts w:ascii="Times New Roman" w:hAnsi="Times New Roman" w:cs="Times New Roman"/>
                <w:sz w:val="24"/>
                <w:szCs w:val="24"/>
              </w:rPr>
              <w:t xml:space="preserve">: включение в реестр квалифицированных подрядных организаций, имеющих право принимать участие в электронных аукционных, </w:t>
            </w:r>
            <w:r w:rsidR="000D5820" w:rsidRPr="005457CD">
              <w:rPr>
                <w:rFonts w:ascii="Times New Roman" w:hAnsi="Times New Roman" w:cs="Times New Roman"/>
                <w:sz w:val="24"/>
                <w:szCs w:val="24"/>
              </w:rPr>
              <w:t xml:space="preserve">предметом которых является </w:t>
            </w:r>
            <w:r w:rsidR="00350821" w:rsidRPr="00350821">
              <w:rPr>
                <w:rFonts w:ascii="Times New Roman" w:hAnsi="Times New Roman" w:cs="Times New Roman"/>
                <w:sz w:val="24"/>
                <w:szCs w:val="24"/>
              </w:rPr>
              <w:t>оказание услуг и (или) выполнение работ по ремонту, замене, модернизации лифтов, ремонту лифтовых шахт, машинных и блочных помещений</w:t>
            </w:r>
            <w:r w:rsidR="000D5820" w:rsidRPr="005457CD">
              <w:rPr>
                <w:rFonts w:ascii="Times New Roman" w:hAnsi="Times New Roman" w:cs="Times New Roman"/>
                <w:sz w:val="24"/>
                <w:szCs w:val="24"/>
              </w:rPr>
              <w:t>.</w:t>
            </w:r>
          </w:p>
          <w:p w:rsidR="00C419A9" w:rsidRPr="005457CD" w:rsidRDefault="00C419A9" w:rsidP="00C419A9">
            <w:pPr>
              <w:pStyle w:val="a7"/>
              <w:ind w:left="0"/>
              <w:rPr>
                <w:rFonts w:ascii="Times New Roman" w:hAnsi="Times New Roman" w:cs="Times New Roman"/>
                <w:sz w:val="24"/>
                <w:szCs w:val="24"/>
              </w:rPr>
            </w:pPr>
            <w:r w:rsidRPr="005457CD">
              <w:rPr>
                <w:rFonts w:ascii="Times New Roman" w:hAnsi="Times New Roman" w:cs="Times New Roman"/>
                <w:b/>
                <w:sz w:val="24"/>
                <w:szCs w:val="24"/>
              </w:rPr>
              <w:t>Период действия результатов предварительного отбора</w:t>
            </w:r>
            <w:r w:rsidRPr="005457CD">
              <w:rPr>
                <w:rFonts w:ascii="Times New Roman" w:hAnsi="Times New Roman" w:cs="Times New Roman"/>
                <w:sz w:val="24"/>
                <w:szCs w:val="24"/>
              </w:rPr>
              <w:t>: 3 (три) года с даты внесения записи об участнике предварительного отбора в реестр квалифицированных подрядных организаций.</w:t>
            </w:r>
          </w:p>
          <w:p w:rsidR="00C419A9" w:rsidRPr="005457CD" w:rsidRDefault="00C419A9" w:rsidP="00C419A9">
            <w:pPr>
              <w:pStyle w:val="a7"/>
              <w:ind w:left="0"/>
              <w:rPr>
                <w:rFonts w:ascii="Times New Roman" w:hAnsi="Times New Roman" w:cs="Times New Roman"/>
                <w:sz w:val="24"/>
                <w:szCs w:val="24"/>
              </w:rPr>
            </w:pPr>
            <w:r w:rsidRPr="005457CD">
              <w:rPr>
                <w:rFonts w:ascii="Times New Roman" w:hAnsi="Times New Roman" w:cs="Times New Roman"/>
                <w:b/>
                <w:sz w:val="24"/>
                <w:szCs w:val="24"/>
              </w:rPr>
              <w:t>Официальный сайт, на котором размещена документация</w:t>
            </w:r>
            <w:r w:rsidRPr="005457CD">
              <w:rPr>
                <w:rFonts w:ascii="Times New Roman" w:hAnsi="Times New Roman" w:cs="Times New Roman"/>
                <w:sz w:val="24"/>
                <w:szCs w:val="24"/>
              </w:rPr>
              <w:t xml:space="preserve">: </w:t>
            </w:r>
            <w:hyperlink r:id="rId8" w:history="1">
              <w:r w:rsidR="00047B28" w:rsidRPr="005457CD">
                <w:rPr>
                  <w:rStyle w:val="a8"/>
                  <w:rFonts w:ascii="Times New Roman" w:hAnsi="Times New Roman" w:cs="Times New Roman"/>
                  <w:sz w:val="24"/>
                  <w:szCs w:val="24"/>
                </w:rPr>
                <w:t>http://www.zakupki.gov.ru/</w:t>
              </w:r>
            </w:hyperlink>
          </w:p>
          <w:p w:rsidR="00C419A9" w:rsidRPr="005457CD" w:rsidRDefault="00C419A9" w:rsidP="00C419A9">
            <w:pPr>
              <w:pStyle w:val="a7"/>
              <w:ind w:left="0"/>
              <w:rPr>
                <w:rFonts w:ascii="Times New Roman" w:hAnsi="Times New Roman" w:cs="Times New Roman"/>
                <w:b/>
                <w:sz w:val="24"/>
                <w:szCs w:val="24"/>
              </w:rPr>
            </w:pPr>
            <w:r w:rsidRPr="005457CD">
              <w:rPr>
                <w:rFonts w:ascii="Times New Roman" w:hAnsi="Times New Roman" w:cs="Times New Roman"/>
                <w:b/>
                <w:sz w:val="24"/>
                <w:szCs w:val="24"/>
              </w:rPr>
              <w:t xml:space="preserve">Адрес оператора электронной площадки: </w:t>
            </w:r>
          </w:p>
          <w:p w:rsidR="00B534A3" w:rsidRPr="005457CD" w:rsidRDefault="00292967" w:rsidP="00C419A9">
            <w:pPr>
              <w:pStyle w:val="a7"/>
              <w:ind w:left="0"/>
              <w:rPr>
                <w:rFonts w:ascii="Times New Roman" w:hAnsi="Times New Roman" w:cs="Times New Roman"/>
                <w:sz w:val="24"/>
                <w:szCs w:val="24"/>
              </w:rPr>
            </w:pPr>
            <w:hyperlink r:id="rId9" w:history="1">
              <w:r w:rsidR="00C419A9" w:rsidRPr="005457CD">
                <w:rPr>
                  <w:rStyle w:val="a8"/>
                  <w:rFonts w:ascii="Times New Roman" w:hAnsi="Times New Roman" w:cs="Times New Roman"/>
                  <w:sz w:val="24"/>
                  <w:szCs w:val="24"/>
                  <w:lang w:val="en-US"/>
                </w:rPr>
                <w:t>www</w:t>
              </w:r>
              <w:r w:rsidR="00C419A9" w:rsidRPr="005457CD">
                <w:rPr>
                  <w:rStyle w:val="a8"/>
                  <w:rFonts w:ascii="Times New Roman" w:hAnsi="Times New Roman" w:cs="Times New Roman"/>
                  <w:sz w:val="24"/>
                  <w:szCs w:val="24"/>
                </w:rPr>
                <w:t>.</w:t>
              </w:r>
              <w:r w:rsidR="00C419A9" w:rsidRPr="005457CD">
                <w:rPr>
                  <w:rStyle w:val="a8"/>
                  <w:rFonts w:ascii="Times New Roman" w:hAnsi="Times New Roman" w:cs="Times New Roman"/>
                  <w:sz w:val="24"/>
                  <w:szCs w:val="24"/>
                  <w:lang w:val="en-US"/>
                </w:rPr>
                <w:t>rts</w:t>
              </w:r>
              <w:r w:rsidR="00C419A9" w:rsidRPr="005457CD">
                <w:rPr>
                  <w:rStyle w:val="a8"/>
                  <w:rFonts w:ascii="Times New Roman" w:hAnsi="Times New Roman" w:cs="Times New Roman"/>
                  <w:sz w:val="24"/>
                  <w:szCs w:val="24"/>
                </w:rPr>
                <w:t>-</w:t>
              </w:r>
              <w:r w:rsidR="00C419A9" w:rsidRPr="005457CD">
                <w:rPr>
                  <w:rStyle w:val="a8"/>
                  <w:rFonts w:ascii="Times New Roman" w:hAnsi="Times New Roman" w:cs="Times New Roman"/>
                  <w:sz w:val="24"/>
                  <w:szCs w:val="24"/>
                  <w:lang w:val="en-US"/>
                </w:rPr>
                <w:t>tender</w:t>
              </w:r>
              <w:r w:rsidR="00C419A9" w:rsidRPr="005457CD">
                <w:rPr>
                  <w:rStyle w:val="a8"/>
                  <w:rFonts w:ascii="Times New Roman" w:hAnsi="Times New Roman" w:cs="Times New Roman"/>
                  <w:sz w:val="24"/>
                  <w:szCs w:val="24"/>
                </w:rPr>
                <w:t>.</w:t>
              </w:r>
              <w:r w:rsidR="00C419A9" w:rsidRPr="005457CD">
                <w:rPr>
                  <w:rStyle w:val="a8"/>
                  <w:rFonts w:ascii="Times New Roman" w:hAnsi="Times New Roman" w:cs="Times New Roman"/>
                  <w:sz w:val="24"/>
                  <w:szCs w:val="24"/>
                  <w:lang w:val="en-US"/>
                </w:rPr>
                <w:t>ru</w:t>
              </w:r>
            </w:hyperlink>
          </w:p>
        </w:tc>
      </w:tr>
      <w:tr w:rsidR="00B534A3" w:rsidRPr="005457CD" w:rsidTr="00C8662D">
        <w:tc>
          <w:tcPr>
            <w:tcW w:w="704" w:type="dxa"/>
          </w:tcPr>
          <w:p w:rsidR="00B534A3" w:rsidRPr="005457CD" w:rsidRDefault="00B534A3" w:rsidP="00C8662D">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3</w:t>
            </w:r>
          </w:p>
        </w:tc>
        <w:tc>
          <w:tcPr>
            <w:tcW w:w="3260" w:type="dxa"/>
          </w:tcPr>
          <w:p w:rsidR="00B534A3" w:rsidRPr="005457CD" w:rsidRDefault="00B534A3" w:rsidP="00C8662D">
            <w:pPr>
              <w:pStyle w:val="a7"/>
              <w:ind w:left="0"/>
              <w:rPr>
                <w:rFonts w:ascii="Times New Roman" w:hAnsi="Times New Roman" w:cs="Times New Roman"/>
                <w:sz w:val="24"/>
                <w:szCs w:val="24"/>
              </w:rPr>
            </w:pPr>
            <w:r w:rsidRPr="005457CD">
              <w:rPr>
                <w:rFonts w:ascii="Times New Roman" w:hAnsi="Times New Roman" w:cs="Times New Roman"/>
                <w:sz w:val="24"/>
                <w:szCs w:val="24"/>
              </w:rPr>
              <w:t>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p>
        </w:tc>
        <w:tc>
          <w:tcPr>
            <w:tcW w:w="5381" w:type="dxa"/>
          </w:tcPr>
          <w:p w:rsidR="00B534A3" w:rsidRPr="005457CD" w:rsidRDefault="00B534A3" w:rsidP="00C8662D">
            <w:pPr>
              <w:pStyle w:val="a7"/>
              <w:ind w:left="0"/>
              <w:rPr>
                <w:rFonts w:ascii="Times New Roman" w:hAnsi="Times New Roman" w:cs="Times New Roman"/>
                <w:sz w:val="24"/>
                <w:szCs w:val="24"/>
              </w:rPr>
            </w:pPr>
            <w:r w:rsidRPr="005457CD">
              <w:rPr>
                <w:rFonts w:ascii="Times New Roman" w:hAnsi="Times New Roman" w:cs="Times New Roman"/>
                <w:sz w:val="24"/>
                <w:szCs w:val="24"/>
              </w:rPr>
              <w:t>В соответствии с частью</w:t>
            </w:r>
            <w:r w:rsidR="00143667" w:rsidRPr="005457CD">
              <w:rPr>
                <w:rFonts w:ascii="Times New Roman" w:hAnsi="Times New Roman" w:cs="Times New Roman"/>
                <w:sz w:val="24"/>
                <w:szCs w:val="24"/>
              </w:rPr>
              <w:t xml:space="preserve"> </w:t>
            </w:r>
            <w:r w:rsidR="00143667" w:rsidRPr="005457CD">
              <w:rPr>
                <w:rFonts w:ascii="Times New Roman" w:hAnsi="Times New Roman" w:cs="Times New Roman"/>
                <w:sz w:val="24"/>
                <w:szCs w:val="24"/>
                <w:lang w:val="en-US"/>
              </w:rPr>
              <w:t>II</w:t>
            </w:r>
            <w:r w:rsidRPr="005457CD">
              <w:rPr>
                <w:rFonts w:ascii="Times New Roman" w:hAnsi="Times New Roman" w:cs="Times New Roman"/>
                <w:sz w:val="24"/>
                <w:szCs w:val="24"/>
              </w:rPr>
              <w:t xml:space="preserve">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p>
        </w:tc>
      </w:tr>
      <w:tr w:rsidR="00B534A3" w:rsidRPr="005457CD" w:rsidTr="00C8662D">
        <w:tc>
          <w:tcPr>
            <w:tcW w:w="704" w:type="dxa"/>
          </w:tcPr>
          <w:p w:rsidR="00B534A3" w:rsidRPr="005457CD" w:rsidRDefault="00B534A3" w:rsidP="00C8662D">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4</w:t>
            </w:r>
          </w:p>
        </w:tc>
        <w:tc>
          <w:tcPr>
            <w:tcW w:w="3260" w:type="dxa"/>
          </w:tcPr>
          <w:p w:rsidR="00B534A3" w:rsidRPr="005457CD" w:rsidRDefault="00B534A3" w:rsidP="00C8662D">
            <w:pPr>
              <w:pStyle w:val="a7"/>
              <w:ind w:left="0"/>
              <w:rPr>
                <w:rFonts w:ascii="Times New Roman" w:hAnsi="Times New Roman" w:cs="Times New Roman"/>
                <w:sz w:val="24"/>
                <w:szCs w:val="24"/>
              </w:rPr>
            </w:pPr>
            <w:r w:rsidRPr="005457CD">
              <w:rPr>
                <w:rFonts w:ascii="Times New Roman" w:hAnsi="Times New Roman" w:cs="Times New Roman"/>
                <w:sz w:val="24"/>
                <w:szCs w:val="24"/>
              </w:rPr>
              <w:t xml:space="preserve">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w:t>
            </w:r>
            <w:r w:rsidRPr="005457CD">
              <w:rPr>
                <w:rFonts w:ascii="Times New Roman" w:hAnsi="Times New Roman" w:cs="Times New Roman"/>
                <w:sz w:val="24"/>
                <w:szCs w:val="24"/>
              </w:rPr>
              <w:lastRenderedPageBreak/>
              <w:t>об электронном аукционе</w:t>
            </w:r>
          </w:p>
        </w:tc>
        <w:tc>
          <w:tcPr>
            <w:tcW w:w="5381" w:type="dxa"/>
          </w:tcPr>
          <w:p w:rsidR="00B534A3" w:rsidRPr="005457CD" w:rsidRDefault="00B534A3" w:rsidP="00C8662D">
            <w:pPr>
              <w:pStyle w:val="a7"/>
              <w:ind w:left="0"/>
              <w:rPr>
                <w:rFonts w:ascii="Times New Roman" w:hAnsi="Times New Roman" w:cs="Times New Roman"/>
                <w:sz w:val="24"/>
                <w:szCs w:val="24"/>
              </w:rPr>
            </w:pPr>
            <w:r w:rsidRPr="005457CD">
              <w:rPr>
                <w:rFonts w:ascii="Times New Roman" w:hAnsi="Times New Roman" w:cs="Times New Roman"/>
                <w:sz w:val="24"/>
                <w:szCs w:val="24"/>
              </w:rPr>
              <w:lastRenderedPageBreak/>
              <w:t>В соответствии с частью</w:t>
            </w:r>
            <w:r w:rsidR="00143667" w:rsidRPr="005457CD">
              <w:rPr>
                <w:rFonts w:ascii="Times New Roman" w:hAnsi="Times New Roman" w:cs="Times New Roman"/>
                <w:sz w:val="24"/>
                <w:szCs w:val="24"/>
              </w:rPr>
              <w:t xml:space="preserve"> </w:t>
            </w:r>
            <w:r w:rsidR="00143667" w:rsidRPr="005457CD">
              <w:rPr>
                <w:rFonts w:ascii="Times New Roman" w:hAnsi="Times New Roman" w:cs="Times New Roman"/>
                <w:sz w:val="24"/>
                <w:szCs w:val="24"/>
                <w:lang w:val="en-US"/>
              </w:rPr>
              <w:t>III</w:t>
            </w:r>
            <w:r w:rsidRPr="005457CD">
              <w:rPr>
                <w:rFonts w:ascii="Times New Roman" w:hAnsi="Times New Roman" w:cs="Times New Roman"/>
                <w:sz w:val="24"/>
                <w:szCs w:val="24"/>
              </w:rPr>
              <w:t xml:space="preserve"> «Сведения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w:t>
            </w:r>
          </w:p>
        </w:tc>
      </w:tr>
      <w:tr w:rsidR="00B534A3" w:rsidRPr="005457CD" w:rsidTr="00C8662D">
        <w:tc>
          <w:tcPr>
            <w:tcW w:w="704" w:type="dxa"/>
          </w:tcPr>
          <w:p w:rsidR="00B534A3" w:rsidRPr="005457CD" w:rsidRDefault="00B534A3" w:rsidP="00C8662D">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5</w:t>
            </w:r>
          </w:p>
        </w:tc>
        <w:tc>
          <w:tcPr>
            <w:tcW w:w="3260" w:type="dxa"/>
          </w:tcPr>
          <w:p w:rsidR="00B534A3" w:rsidRPr="005457CD" w:rsidRDefault="00B534A3" w:rsidP="00C8662D">
            <w:pPr>
              <w:pStyle w:val="a7"/>
              <w:ind w:left="0"/>
              <w:rPr>
                <w:rFonts w:ascii="Times New Roman" w:hAnsi="Times New Roman" w:cs="Times New Roman"/>
                <w:sz w:val="24"/>
                <w:szCs w:val="24"/>
              </w:rPr>
            </w:pPr>
            <w:r w:rsidRPr="005457CD">
              <w:rPr>
                <w:rFonts w:ascii="Times New Roman" w:hAnsi="Times New Roman" w:cs="Times New Roman"/>
                <w:sz w:val="24"/>
                <w:szCs w:val="24"/>
              </w:rPr>
              <w:t>Ориентировочные адресные перечни многоквартирных домов, по которым в дальнейшем будет проводиться электронный аукцион</w:t>
            </w:r>
          </w:p>
        </w:tc>
        <w:tc>
          <w:tcPr>
            <w:tcW w:w="5381" w:type="dxa"/>
          </w:tcPr>
          <w:p w:rsidR="00B534A3" w:rsidRPr="005457CD" w:rsidRDefault="00B534A3" w:rsidP="00C8662D">
            <w:pPr>
              <w:pStyle w:val="a7"/>
              <w:ind w:left="0"/>
              <w:rPr>
                <w:rFonts w:ascii="Times New Roman" w:hAnsi="Times New Roman" w:cs="Times New Roman"/>
                <w:sz w:val="24"/>
                <w:szCs w:val="24"/>
              </w:rPr>
            </w:pPr>
            <w:r w:rsidRPr="005457CD">
              <w:rPr>
                <w:rFonts w:ascii="Times New Roman" w:hAnsi="Times New Roman" w:cs="Times New Roman"/>
                <w:sz w:val="24"/>
                <w:szCs w:val="24"/>
              </w:rPr>
              <w:t xml:space="preserve">на сайте: </w:t>
            </w:r>
            <w:hyperlink r:id="rId10" w:history="1">
              <w:r w:rsidR="00047B28" w:rsidRPr="005457CD">
                <w:rPr>
                  <w:rStyle w:val="a8"/>
                  <w:rFonts w:ascii="Times New Roman" w:hAnsi="Times New Roman" w:cs="Times New Roman"/>
                  <w:sz w:val="24"/>
                  <w:szCs w:val="24"/>
                </w:rPr>
                <w:t>https://mingkh.sakha.gov.ru/</w:t>
              </w:r>
            </w:hyperlink>
            <w:r w:rsidR="00047B28" w:rsidRPr="005457CD">
              <w:rPr>
                <w:rStyle w:val="a8"/>
                <w:rFonts w:ascii="Times New Roman" w:hAnsi="Times New Roman" w:cs="Times New Roman"/>
                <w:sz w:val="24"/>
                <w:szCs w:val="24"/>
              </w:rPr>
              <w:t xml:space="preserve"> </w:t>
            </w:r>
            <w:r w:rsidRPr="005457CD">
              <w:rPr>
                <w:rFonts w:ascii="Times New Roman" w:hAnsi="Times New Roman" w:cs="Times New Roman"/>
                <w:sz w:val="24"/>
                <w:szCs w:val="24"/>
              </w:rPr>
              <w:t>в разделе «Капитальный ремонт МКД»,</w:t>
            </w:r>
          </w:p>
          <w:p w:rsidR="00B534A3" w:rsidRPr="005457CD" w:rsidRDefault="00B534A3" w:rsidP="00C8662D">
            <w:pPr>
              <w:pStyle w:val="a7"/>
              <w:ind w:left="0"/>
              <w:rPr>
                <w:rFonts w:ascii="Times New Roman" w:hAnsi="Times New Roman" w:cs="Times New Roman"/>
                <w:sz w:val="24"/>
                <w:szCs w:val="24"/>
              </w:rPr>
            </w:pPr>
            <w:r w:rsidRPr="005457CD">
              <w:rPr>
                <w:rFonts w:ascii="Times New Roman" w:hAnsi="Times New Roman" w:cs="Times New Roman"/>
                <w:sz w:val="24"/>
                <w:szCs w:val="24"/>
              </w:rPr>
              <w:t>на сайте Фонда капитального ремонта МКД по РС (Я): http://fondkr.ru/ в разделе «Региональная программа».</w:t>
            </w:r>
          </w:p>
        </w:tc>
      </w:tr>
      <w:tr w:rsidR="00B534A3" w:rsidRPr="005457CD" w:rsidTr="00C8662D">
        <w:tc>
          <w:tcPr>
            <w:tcW w:w="704" w:type="dxa"/>
          </w:tcPr>
          <w:p w:rsidR="00B534A3" w:rsidRPr="005457CD" w:rsidRDefault="00B534A3" w:rsidP="00C8662D">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6</w:t>
            </w:r>
          </w:p>
        </w:tc>
        <w:tc>
          <w:tcPr>
            <w:tcW w:w="3260" w:type="dxa"/>
          </w:tcPr>
          <w:p w:rsidR="00B534A3" w:rsidRPr="005457CD" w:rsidRDefault="00B534A3" w:rsidP="00C8662D">
            <w:pPr>
              <w:pStyle w:val="a7"/>
              <w:ind w:left="0"/>
              <w:rPr>
                <w:rFonts w:ascii="Times New Roman" w:hAnsi="Times New Roman" w:cs="Times New Roman"/>
                <w:sz w:val="24"/>
                <w:szCs w:val="24"/>
              </w:rPr>
            </w:pPr>
            <w:r w:rsidRPr="005457CD">
              <w:rPr>
                <w:rFonts w:ascii="Times New Roman" w:hAnsi="Times New Roman" w:cs="Times New Roman"/>
                <w:sz w:val="24"/>
                <w:szCs w:val="24"/>
              </w:rPr>
              <w:t>Требования к участникам предварительного отбора</w:t>
            </w:r>
          </w:p>
        </w:tc>
        <w:tc>
          <w:tcPr>
            <w:tcW w:w="5381" w:type="dxa"/>
          </w:tcPr>
          <w:p w:rsidR="00B534A3" w:rsidRPr="005457CD" w:rsidRDefault="00B534A3" w:rsidP="00EC7FE7">
            <w:pPr>
              <w:pStyle w:val="a7"/>
              <w:ind w:left="0"/>
              <w:rPr>
                <w:rFonts w:ascii="Times New Roman" w:hAnsi="Times New Roman" w:cs="Times New Roman"/>
                <w:sz w:val="24"/>
                <w:szCs w:val="24"/>
              </w:rPr>
            </w:pPr>
            <w:r w:rsidRPr="005457CD">
              <w:rPr>
                <w:rFonts w:ascii="Times New Roman" w:hAnsi="Times New Roman" w:cs="Times New Roman"/>
                <w:sz w:val="24"/>
                <w:szCs w:val="24"/>
              </w:rPr>
              <w:t xml:space="preserve">Соответствие участника предварительного отбора требованиям пункта 1.4 части </w:t>
            </w:r>
            <w:r w:rsidR="00EC7FE7" w:rsidRPr="005457CD">
              <w:rPr>
                <w:rFonts w:ascii="Times New Roman" w:hAnsi="Times New Roman" w:cs="Times New Roman"/>
                <w:sz w:val="24"/>
                <w:szCs w:val="24"/>
                <w:lang w:val="en-US"/>
              </w:rPr>
              <w:t>V</w:t>
            </w:r>
            <w:r w:rsidR="00EC7FE7" w:rsidRPr="005457CD">
              <w:rPr>
                <w:rFonts w:ascii="Times New Roman" w:hAnsi="Times New Roman" w:cs="Times New Roman"/>
                <w:sz w:val="24"/>
                <w:szCs w:val="24"/>
              </w:rPr>
              <w:t xml:space="preserve"> «Порядок проведения предварительного отбора</w:t>
            </w:r>
            <w:r w:rsidRPr="005457CD">
              <w:rPr>
                <w:rFonts w:ascii="Times New Roman" w:hAnsi="Times New Roman" w:cs="Times New Roman"/>
                <w:sz w:val="24"/>
                <w:szCs w:val="24"/>
              </w:rPr>
              <w:t>» настоящей документации.</w:t>
            </w:r>
          </w:p>
        </w:tc>
      </w:tr>
      <w:tr w:rsidR="00B534A3" w:rsidRPr="005457CD" w:rsidTr="00C8662D">
        <w:tc>
          <w:tcPr>
            <w:tcW w:w="704" w:type="dxa"/>
          </w:tcPr>
          <w:p w:rsidR="00B534A3" w:rsidRPr="005457CD" w:rsidRDefault="00B534A3" w:rsidP="00C8662D">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7</w:t>
            </w:r>
          </w:p>
        </w:tc>
        <w:tc>
          <w:tcPr>
            <w:tcW w:w="3260" w:type="dxa"/>
          </w:tcPr>
          <w:p w:rsidR="00B534A3" w:rsidRPr="005457CD" w:rsidRDefault="00B534A3" w:rsidP="00C8662D">
            <w:pPr>
              <w:pStyle w:val="a7"/>
              <w:ind w:left="0"/>
              <w:rPr>
                <w:rFonts w:ascii="Times New Roman" w:hAnsi="Times New Roman" w:cs="Times New Roman"/>
                <w:sz w:val="24"/>
                <w:szCs w:val="24"/>
              </w:rPr>
            </w:pPr>
            <w:r w:rsidRPr="005457CD">
              <w:rPr>
                <w:rFonts w:ascii="Times New Roman" w:hAnsi="Times New Roman" w:cs="Times New Roman"/>
                <w:sz w:val="24"/>
                <w:szCs w:val="24"/>
              </w:rPr>
              <w:t>Требования к минимальному количеству квалифицированного персонала, входящего в штат участника предварительного отбора</w:t>
            </w:r>
          </w:p>
        </w:tc>
        <w:tc>
          <w:tcPr>
            <w:tcW w:w="5381" w:type="dxa"/>
          </w:tcPr>
          <w:p w:rsidR="00B534A3" w:rsidRPr="005457CD" w:rsidRDefault="00B534A3" w:rsidP="00C8662D">
            <w:pPr>
              <w:pStyle w:val="a7"/>
              <w:ind w:left="0"/>
              <w:rPr>
                <w:rFonts w:ascii="Times New Roman" w:hAnsi="Times New Roman" w:cs="Times New Roman"/>
                <w:sz w:val="24"/>
                <w:szCs w:val="24"/>
              </w:rPr>
            </w:pPr>
            <w:r w:rsidRPr="005457CD">
              <w:rPr>
                <w:rFonts w:ascii="Times New Roman" w:hAnsi="Times New Roman" w:cs="Times New Roman"/>
                <w:sz w:val="24"/>
                <w:szCs w:val="24"/>
              </w:rPr>
              <w:t xml:space="preserve">В соответствии с частью </w:t>
            </w:r>
            <w:r w:rsidR="00EC7FE7" w:rsidRPr="005457CD">
              <w:rPr>
                <w:rFonts w:ascii="Times New Roman" w:hAnsi="Times New Roman" w:cs="Times New Roman"/>
                <w:sz w:val="24"/>
                <w:szCs w:val="24"/>
                <w:lang w:val="en-US"/>
              </w:rPr>
              <w:t>IV</w:t>
            </w:r>
            <w:r w:rsidR="00EC7FE7" w:rsidRPr="005457CD">
              <w:rPr>
                <w:rFonts w:ascii="Times New Roman" w:hAnsi="Times New Roman" w:cs="Times New Roman"/>
                <w:sz w:val="24"/>
                <w:szCs w:val="24"/>
              </w:rPr>
              <w:t xml:space="preserve"> </w:t>
            </w:r>
            <w:r w:rsidRPr="005457CD">
              <w:rPr>
                <w:rFonts w:ascii="Times New Roman" w:hAnsi="Times New Roman" w:cs="Times New Roman"/>
                <w:sz w:val="24"/>
                <w:szCs w:val="24"/>
              </w:rPr>
              <w:t xml:space="preserve">«Требования к минимальному количеству квалифицированного персонала, входящего в штат участника предварительного отбора» настоящей документации. </w:t>
            </w:r>
          </w:p>
        </w:tc>
      </w:tr>
      <w:tr w:rsidR="00721758" w:rsidRPr="005457CD" w:rsidTr="00C8662D">
        <w:tc>
          <w:tcPr>
            <w:tcW w:w="704" w:type="dxa"/>
          </w:tcPr>
          <w:p w:rsidR="00721758" w:rsidRPr="005457CD" w:rsidRDefault="00721758" w:rsidP="00721758">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8</w:t>
            </w:r>
          </w:p>
        </w:tc>
        <w:tc>
          <w:tcPr>
            <w:tcW w:w="3260" w:type="dxa"/>
          </w:tcPr>
          <w:p w:rsidR="00721758" w:rsidRPr="005457CD" w:rsidRDefault="00721758" w:rsidP="00721758">
            <w:pPr>
              <w:pStyle w:val="a7"/>
              <w:ind w:left="0"/>
              <w:rPr>
                <w:rFonts w:ascii="Times New Roman" w:hAnsi="Times New Roman" w:cs="Times New Roman"/>
                <w:sz w:val="24"/>
                <w:szCs w:val="24"/>
              </w:rPr>
            </w:pPr>
            <w:r w:rsidRPr="005457CD">
              <w:rPr>
                <w:rFonts w:ascii="Times New Roman" w:hAnsi="Times New Roman" w:cs="Times New Roman"/>
                <w:sz w:val="24"/>
                <w:szCs w:val="24"/>
              </w:rPr>
              <w:t>Дата начала и окончания срока предоставления участникам предварительного отбора разъяснения положений документации о проведении предварительного отбора</w:t>
            </w:r>
          </w:p>
        </w:tc>
        <w:tc>
          <w:tcPr>
            <w:tcW w:w="5381" w:type="dxa"/>
          </w:tcPr>
          <w:p w:rsidR="00721758" w:rsidRPr="00573AE6" w:rsidRDefault="00721758" w:rsidP="00721758">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начала</w:t>
            </w:r>
            <w:r w:rsidRPr="00573AE6">
              <w:rPr>
                <w:rFonts w:ascii="Times New Roman" w:hAnsi="Times New Roman" w:cs="Times New Roman"/>
                <w:sz w:val="24"/>
                <w:szCs w:val="24"/>
              </w:rPr>
              <w:t xml:space="preserve"> предоставления разъяснений положений документации о проведении предварительного отбора – </w:t>
            </w:r>
            <w:r w:rsidR="005F2405">
              <w:rPr>
                <w:rFonts w:ascii="Times New Roman" w:hAnsi="Times New Roman" w:cs="Times New Roman"/>
                <w:sz w:val="24"/>
                <w:szCs w:val="24"/>
                <w:highlight w:val="yellow"/>
                <w:lang w:val="sah-RU"/>
              </w:rPr>
              <w:t>17.02</w:t>
            </w:r>
            <w:r w:rsidR="00CF3200">
              <w:rPr>
                <w:rFonts w:ascii="Times New Roman" w:hAnsi="Times New Roman" w:cs="Times New Roman"/>
                <w:sz w:val="24"/>
                <w:szCs w:val="24"/>
                <w:highlight w:val="yellow"/>
                <w:lang w:val="sah-RU"/>
              </w:rPr>
              <w:t>.</w:t>
            </w:r>
            <w:r w:rsidR="005F2405">
              <w:rPr>
                <w:rFonts w:ascii="Times New Roman" w:hAnsi="Times New Roman" w:cs="Times New Roman"/>
                <w:sz w:val="24"/>
                <w:szCs w:val="24"/>
                <w:highlight w:val="yellow"/>
                <w:lang w:val="sah-RU"/>
              </w:rPr>
              <w:t>2023</w:t>
            </w:r>
            <w:r w:rsidRPr="00C357C7">
              <w:rPr>
                <w:rFonts w:ascii="Times New Roman" w:hAnsi="Times New Roman" w:cs="Times New Roman"/>
                <w:sz w:val="24"/>
                <w:szCs w:val="24"/>
                <w:highlight w:val="yellow"/>
              </w:rPr>
              <w:t xml:space="preserve"> г</w:t>
            </w:r>
            <w:r w:rsidRPr="00A10B97">
              <w:rPr>
                <w:rFonts w:ascii="Times New Roman" w:hAnsi="Times New Roman" w:cs="Times New Roman"/>
                <w:sz w:val="24"/>
                <w:szCs w:val="24"/>
              </w:rPr>
              <w:t>.</w:t>
            </w:r>
          </w:p>
          <w:p w:rsidR="00721758" w:rsidRPr="00573AE6" w:rsidRDefault="00721758" w:rsidP="00721758">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окончания</w:t>
            </w:r>
            <w:r w:rsidRPr="00573AE6">
              <w:rPr>
                <w:rFonts w:ascii="Times New Roman" w:hAnsi="Times New Roman" w:cs="Times New Roman"/>
                <w:sz w:val="24"/>
                <w:szCs w:val="24"/>
              </w:rPr>
              <w:t xml:space="preserve"> предоставления разъяснений положений документации о проведении предварительного отбора – </w:t>
            </w:r>
            <w:r w:rsidR="005F2405">
              <w:rPr>
                <w:rFonts w:ascii="Times New Roman" w:hAnsi="Times New Roman" w:cs="Times New Roman"/>
                <w:sz w:val="24"/>
                <w:szCs w:val="24"/>
                <w:highlight w:val="yellow"/>
                <w:lang w:val="sah-RU"/>
              </w:rPr>
              <w:t>02</w:t>
            </w:r>
            <w:r w:rsidR="00CF3200">
              <w:rPr>
                <w:rFonts w:ascii="Times New Roman" w:hAnsi="Times New Roman" w:cs="Times New Roman"/>
                <w:sz w:val="24"/>
                <w:szCs w:val="24"/>
                <w:highlight w:val="yellow"/>
                <w:lang w:val="sah-RU"/>
              </w:rPr>
              <w:t>.03.</w:t>
            </w:r>
            <w:r w:rsidR="005F2405">
              <w:rPr>
                <w:rFonts w:ascii="Times New Roman" w:hAnsi="Times New Roman" w:cs="Times New Roman"/>
                <w:sz w:val="24"/>
                <w:szCs w:val="24"/>
                <w:highlight w:val="yellow"/>
                <w:lang w:val="sah-RU"/>
              </w:rPr>
              <w:t>2023</w:t>
            </w:r>
            <w:r w:rsidRPr="008D4ECF">
              <w:rPr>
                <w:rFonts w:ascii="Times New Roman" w:hAnsi="Times New Roman" w:cs="Times New Roman"/>
                <w:sz w:val="24"/>
                <w:szCs w:val="24"/>
                <w:highlight w:val="yellow"/>
              </w:rPr>
              <w:t xml:space="preserve"> г.</w:t>
            </w:r>
            <w:r w:rsidRPr="00573AE6">
              <w:rPr>
                <w:rFonts w:ascii="Times New Roman" w:hAnsi="Times New Roman" w:cs="Times New Roman"/>
                <w:sz w:val="24"/>
                <w:szCs w:val="24"/>
              </w:rPr>
              <w:t xml:space="preserve"> </w:t>
            </w:r>
          </w:p>
          <w:p w:rsidR="00721758" w:rsidRPr="00573AE6" w:rsidRDefault="00721758" w:rsidP="00721758">
            <w:pPr>
              <w:pStyle w:val="a7"/>
              <w:ind w:left="0"/>
              <w:rPr>
                <w:rFonts w:ascii="Times New Roman" w:hAnsi="Times New Roman" w:cs="Times New Roman"/>
                <w:sz w:val="24"/>
                <w:szCs w:val="24"/>
              </w:rPr>
            </w:pPr>
            <w:r w:rsidRPr="00573AE6">
              <w:rPr>
                <w:rFonts w:ascii="Times New Roman" w:hAnsi="Times New Roman" w:cs="Times New Roman"/>
                <w:b/>
                <w:sz w:val="24"/>
                <w:szCs w:val="24"/>
              </w:rPr>
              <w:t>Порядок подачи</w:t>
            </w:r>
            <w:r w:rsidRPr="00573AE6">
              <w:rPr>
                <w:rFonts w:ascii="Times New Roman" w:hAnsi="Times New Roman" w:cs="Times New Roman"/>
                <w:sz w:val="24"/>
                <w:szCs w:val="24"/>
              </w:rPr>
              <w:t xml:space="preserve"> запроса о разъяснении документации о проведении предварительного отбора обозначен в пункте 2.2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w:t>
            </w:r>
          </w:p>
        </w:tc>
      </w:tr>
      <w:tr w:rsidR="00721758" w:rsidRPr="005457CD" w:rsidTr="00C8662D">
        <w:tc>
          <w:tcPr>
            <w:tcW w:w="704" w:type="dxa"/>
          </w:tcPr>
          <w:p w:rsidR="00721758" w:rsidRPr="005457CD" w:rsidRDefault="00721758" w:rsidP="00721758">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9</w:t>
            </w:r>
          </w:p>
        </w:tc>
        <w:tc>
          <w:tcPr>
            <w:tcW w:w="3260" w:type="dxa"/>
          </w:tcPr>
          <w:p w:rsidR="00721758" w:rsidRPr="005457CD" w:rsidRDefault="00721758" w:rsidP="00721758">
            <w:pPr>
              <w:pStyle w:val="a7"/>
              <w:ind w:left="0"/>
              <w:rPr>
                <w:rFonts w:ascii="Times New Roman" w:hAnsi="Times New Roman" w:cs="Times New Roman"/>
                <w:sz w:val="24"/>
                <w:szCs w:val="24"/>
              </w:rPr>
            </w:pPr>
            <w:r w:rsidRPr="005457CD">
              <w:rPr>
                <w:rFonts w:ascii="Times New Roman" w:hAnsi="Times New Roman" w:cs="Times New Roman"/>
                <w:sz w:val="24"/>
                <w:szCs w:val="24"/>
              </w:rPr>
              <w:t>Форма заявки на участие в предварительном отборе</w:t>
            </w:r>
          </w:p>
        </w:tc>
        <w:tc>
          <w:tcPr>
            <w:tcW w:w="5381" w:type="dxa"/>
          </w:tcPr>
          <w:p w:rsidR="00721758" w:rsidRPr="005457CD" w:rsidRDefault="00721758" w:rsidP="00721758">
            <w:pPr>
              <w:pStyle w:val="a7"/>
              <w:ind w:left="0"/>
              <w:rPr>
                <w:rFonts w:ascii="Times New Roman" w:hAnsi="Times New Roman" w:cs="Times New Roman"/>
                <w:sz w:val="24"/>
                <w:szCs w:val="24"/>
              </w:rPr>
            </w:pPr>
            <w:r w:rsidRPr="005457CD">
              <w:rPr>
                <w:rFonts w:ascii="Times New Roman" w:hAnsi="Times New Roman" w:cs="Times New Roman"/>
                <w:sz w:val="24"/>
                <w:szCs w:val="24"/>
              </w:rPr>
              <w:t xml:space="preserve">Заявки на участие в предварительном отборе подаются через оператора электронной площадки в виде электронного документа. </w:t>
            </w:r>
          </w:p>
          <w:p w:rsidR="00721758" w:rsidRPr="005457CD" w:rsidRDefault="00721758" w:rsidP="00721758">
            <w:pPr>
              <w:pStyle w:val="a7"/>
              <w:ind w:left="0"/>
              <w:rPr>
                <w:rFonts w:ascii="Times New Roman" w:hAnsi="Times New Roman" w:cs="Times New Roman"/>
                <w:sz w:val="24"/>
                <w:szCs w:val="24"/>
              </w:rPr>
            </w:pPr>
            <w:r w:rsidRPr="005457CD">
              <w:rPr>
                <w:rFonts w:ascii="Times New Roman" w:hAnsi="Times New Roman" w:cs="Times New Roman"/>
                <w:sz w:val="24"/>
                <w:szCs w:val="24"/>
              </w:rPr>
              <w:t>Заявку на участие в предварительном отборе возможно подготовить по формам, представленным в части VI «Рекомендуемые образцы форм и документов для заполнения участниками предварительного отбора».</w:t>
            </w:r>
          </w:p>
        </w:tc>
      </w:tr>
      <w:tr w:rsidR="00721758" w:rsidRPr="005457CD" w:rsidTr="00092738">
        <w:tc>
          <w:tcPr>
            <w:tcW w:w="704" w:type="dxa"/>
            <w:tcBorders>
              <w:top w:val="single" w:sz="4" w:space="0" w:color="auto"/>
              <w:left w:val="single" w:sz="4" w:space="0" w:color="auto"/>
              <w:bottom w:val="single" w:sz="4" w:space="0" w:color="auto"/>
              <w:right w:val="single" w:sz="4" w:space="0" w:color="auto"/>
            </w:tcBorders>
            <w:hideMark/>
          </w:tcPr>
          <w:p w:rsidR="00721758" w:rsidRPr="005457CD" w:rsidRDefault="00721758" w:rsidP="00721758">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hideMark/>
          </w:tcPr>
          <w:p w:rsidR="00721758" w:rsidRPr="005457CD" w:rsidRDefault="00721758" w:rsidP="00721758">
            <w:pPr>
              <w:pStyle w:val="a7"/>
              <w:ind w:left="0"/>
              <w:rPr>
                <w:rFonts w:ascii="Times New Roman" w:hAnsi="Times New Roman" w:cs="Times New Roman"/>
                <w:sz w:val="24"/>
                <w:szCs w:val="24"/>
              </w:rPr>
            </w:pPr>
            <w:r w:rsidRPr="005457CD">
              <w:rPr>
                <w:rFonts w:ascii="Times New Roman" w:hAnsi="Times New Roman" w:cs="Times New Roman"/>
                <w:sz w:val="24"/>
                <w:szCs w:val="24"/>
              </w:rPr>
              <w:t>Документы, входящие в состав заявки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hideMark/>
          </w:tcPr>
          <w:p w:rsidR="00721758" w:rsidRPr="005457CD" w:rsidRDefault="00721758" w:rsidP="00721758">
            <w:pPr>
              <w:pStyle w:val="a7"/>
              <w:ind w:left="0"/>
              <w:rPr>
                <w:rFonts w:ascii="Times New Roman" w:hAnsi="Times New Roman" w:cs="Times New Roman"/>
                <w:sz w:val="24"/>
                <w:szCs w:val="24"/>
              </w:rPr>
            </w:pPr>
            <w:r w:rsidRPr="005457CD">
              <w:rPr>
                <w:rFonts w:ascii="Times New Roman" w:hAnsi="Times New Roman" w:cs="Times New Roman"/>
                <w:sz w:val="24"/>
                <w:szCs w:val="24"/>
              </w:rPr>
              <w:t>Заявка на участие в предварительном отборе должна содержать следующее:</w:t>
            </w:r>
          </w:p>
          <w:p w:rsidR="00721758" w:rsidRPr="005457CD" w:rsidRDefault="00721758" w:rsidP="00721758">
            <w:pPr>
              <w:pStyle w:val="a7"/>
              <w:ind w:left="0"/>
              <w:rPr>
                <w:rFonts w:ascii="Times New Roman" w:hAnsi="Times New Roman" w:cs="Times New Roman"/>
                <w:sz w:val="24"/>
                <w:szCs w:val="24"/>
              </w:rPr>
            </w:pPr>
            <w:r w:rsidRPr="005457CD">
              <w:rPr>
                <w:rFonts w:ascii="Times New Roman" w:hAnsi="Times New Roman" w:cs="Times New Roman"/>
                <w:sz w:val="24"/>
                <w:szCs w:val="24"/>
              </w:rPr>
              <w:t>1. Заявку на участие в предварительном отборе (возможно оформление по Форме 1)</w:t>
            </w:r>
          </w:p>
          <w:p w:rsidR="00721758" w:rsidRPr="005457CD" w:rsidRDefault="00721758" w:rsidP="00721758">
            <w:pPr>
              <w:pStyle w:val="a7"/>
              <w:ind w:left="0"/>
              <w:rPr>
                <w:rFonts w:ascii="Times New Roman" w:hAnsi="Times New Roman" w:cs="Times New Roman"/>
                <w:sz w:val="24"/>
                <w:szCs w:val="24"/>
              </w:rPr>
            </w:pPr>
            <w:r w:rsidRPr="005457CD">
              <w:rPr>
                <w:rFonts w:ascii="Times New Roman" w:hAnsi="Times New Roman" w:cs="Times New Roman"/>
                <w:sz w:val="24"/>
                <w:szCs w:val="24"/>
              </w:rPr>
              <w:t xml:space="preserve">2. Сведения и документы об участнике предварительного отбора, подавшего заявку, указанные в пункте 3.3 (в том числе в п.п. 3.3.1 и 3.3.2) части </w:t>
            </w:r>
            <w:r w:rsidRPr="005457CD">
              <w:rPr>
                <w:rFonts w:ascii="Times New Roman" w:hAnsi="Times New Roman" w:cs="Times New Roman"/>
                <w:sz w:val="24"/>
                <w:szCs w:val="24"/>
                <w:lang w:val="en-US"/>
              </w:rPr>
              <w:t>V</w:t>
            </w:r>
            <w:r w:rsidRPr="005457CD">
              <w:rPr>
                <w:rFonts w:ascii="Times New Roman" w:hAnsi="Times New Roman" w:cs="Times New Roman"/>
                <w:sz w:val="24"/>
                <w:szCs w:val="24"/>
              </w:rPr>
              <w:t xml:space="preserve"> «Порядок проведения предварительного отбора» настоящей документации о проведении предварительного отбора.</w:t>
            </w:r>
          </w:p>
        </w:tc>
      </w:tr>
      <w:tr w:rsidR="00721758" w:rsidRPr="005457CD" w:rsidTr="00092738">
        <w:tc>
          <w:tcPr>
            <w:tcW w:w="704" w:type="dxa"/>
            <w:tcBorders>
              <w:top w:val="single" w:sz="4" w:space="0" w:color="auto"/>
              <w:left w:val="single" w:sz="4" w:space="0" w:color="auto"/>
              <w:bottom w:val="single" w:sz="4" w:space="0" w:color="auto"/>
              <w:right w:val="single" w:sz="4" w:space="0" w:color="auto"/>
            </w:tcBorders>
            <w:hideMark/>
          </w:tcPr>
          <w:p w:rsidR="00721758" w:rsidRPr="005457CD" w:rsidRDefault="00721758" w:rsidP="00721758">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hideMark/>
          </w:tcPr>
          <w:p w:rsidR="00721758" w:rsidRPr="005457CD" w:rsidRDefault="00721758" w:rsidP="00721758">
            <w:pPr>
              <w:pStyle w:val="a7"/>
              <w:ind w:left="0"/>
              <w:rPr>
                <w:rFonts w:ascii="Times New Roman" w:hAnsi="Times New Roman" w:cs="Times New Roman"/>
                <w:sz w:val="24"/>
                <w:szCs w:val="24"/>
              </w:rPr>
            </w:pPr>
            <w:r w:rsidRPr="005457CD">
              <w:rPr>
                <w:rFonts w:ascii="Times New Roman" w:hAnsi="Times New Roman" w:cs="Times New Roman"/>
                <w:sz w:val="24"/>
                <w:szCs w:val="24"/>
              </w:rPr>
              <w:t>Срок подачи заявки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721758" w:rsidRPr="00573AE6" w:rsidRDefault="00721758" w:rsidP="00721758">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и время начала подачи заявок</w:t>
            </w:r>
            <w:r w:rsidRPr="00573AE6">
              <w:rPr>
                <w:rFonts w:ascii="Times New Roman" w:hAnsi="Times New Roman" w:cs="Times New Roman"/>
                <w:sz w:val="24"/>
                <w:szCs w:val="24"/>
              </w:rPr>
              <w:t xml:space="preserve"> </w:t>
            </w:r>
            <w:r w:rsidR="005F2405">
              <w:rPr>
                <w:rFonts w:ascii="Times New Roman" w:hAnsi="Times New Roman" w:cs="Times New Roman"/>
                <w:sz w:val="24"/>
                <w:szCs w:val="24"/>
                <w:highlight w:val="yellow"/>
                <w:lang w:val="sah-RU"/>
              </w:rPr>
              <w:t>17.02</w:t>
            </w:r>
            <w:r w:rsidR="00CF3200" w:rsidRPr="00CF3200">
              <w:rPr>
                <w:rFonts w:ascii="Times New Roman" w:hAnsi="Times New Roman" w:cs="Times New Roman"/>
                <w:sz w:val="24"/>
                <w:szCs w:val="24"/>
                <w:highlight w:val="yellow"/>
                <w:lang w:val="sah-RU"/>
              </w:rPr>
              <w:t>.</w:t>
            </w:r>
            <w:r w:rsidR="005F2405">
              <w:rPr>
                <w:rFonts w:ascii="Times New Roman" w:hAnsi="Times New Roman" w:cs="Times New Roman"/>
                <w:sz w:val="24"/>
                <w:szCs w:val="24"/>
                <w:highlight w:val="yellow"/>
                <w:lang w:val="sah-RU"/>
              </w:rPr>
              <w:t>2023</w:t>
            </w:r>
            <w:r>
              <w:rPr>
                <w:rFonts w:ascii="Times New Roman" w:hAnsi="Times New Roman" w:cs="Times New Roman"/>
                <w:sz w:val="24"/>
                <w:szCs w:val="24"/>
              </w:rPr>
              <w:t xml:space="preserve"> 12</w:t>
            </w:r>
            <w:r w:rsidRPr="00573AE6">
              <w:rPr>
                <w:rFonts w:ascii="Times New Roman" w:hAnsi="Times New Roman" w:cs="Times New Roman"/>
                <w:sz w:val="24"/>
                <w:szCs w:val="24"/>
              </w:rPr>
              <w:t>:00 (МСК+6)</w:t>
            </w:r>
          </w:p>
          <w:p w:rsidR="00721758" w:rsidRPr="00573AE6" w:rsidRDefault="00721758" w:rsidP="005F2405">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и время окончания срока подачи заявок</w:t>
            </w:r>
            <w:r w:rsidRPr="00573AE6">
              <w:rPr>
                <w:rFonts w:ascii="Times New Roman" w:hAnsi="Times New Roman" w:cs="Times New Roman"/>
                <w:sz w:val="24"/>
                <w:szCs w:val="24"/>
              </w:rPr>
              <w:t xml:space="preserve"> </w:t>
            </w:r>
            <w:r w:rsidR="005F2405">
              <w:rPr>
                <w:rFonts w:ascii="Times New Roman" w:hAnsi="Times New Roman" w:cs="Times New Roman"/>
                <w:sz w:val="24"/>
                <w:szCs w:val="24"/>
                <w:highlight w:val="yellow"/>
                <w:lang w:val="sah-RU"/>
              </w:rPr>
              <w:t>09</w:t>
            </w:r>
            <w:r w:rsidR="00CF3200">
              <w:rPr>
                <w:rFonts w:ascii="Times New Roman" w:hAnsi="Times New Roman" w:cs="Times New Roman"/>
                <w:sz w:val="24"/>
                <w:szCs w:val="24"/>
                <w:highlight w:val="yellow"/>
                <w:lang w:val="sah-RU"/>
              </w:rPr>
              <w:t>.03.</w:t>
            </w:r>
            <w:r w:rsidR="005F2405">
              <w:rPr>
                <w:rFonts w:ascii="Times New Roman" w:hAnsi="Times New Roman" w:cs="Times New Roman"/>
                <w:sz w:val="24"/>
                <w:szCs w:val="24"/>
                <w:highlight w:val="yellow"/>
                <w:lang w:val="sah-RU"/>
              </w:rPr>
              <w:t>2023</w:t>
            </w:r>
            <w:r w:rsidRPr="008D4ECF">
              <w:rPr>
                <w:rFonts w:ascii="Times New Roman" w:hAnsi="Times New Roman" w:cs="Times New Roman"/>
                <w:sz w:val="24"/>
                <w:szCs w:val="24"/>
                <w:highlight w:val="yellow"/>
              </w:rPr>
              <w:t xml:space="preserve"> 12:00</w:t>
            </w:r>
            <w:r w:rsidRPr="00573AE6">
              <w:rPr>
                <w:rFonts w:ascii="Times New Roman" w:hAnsi="Times New Roman" w:cs="Times New Roman"/>
                <w:sz w:val="24"/>
                <w:szCs w:val="24"/>
              </w:rPr>
              <w:t xml:space="preserve"> (МСК+6)</w:t>
            </w:r>
          </w:p>
        </w:tc>
      </w:tr>
      <w:tr w:rsidR="00721758" w:rsidRPr="005457CD" w:rsidTr="00092738">
        <w:tc>
          <w:tcPr>
            <w:tcW w:w="704" w:type="dxa"/>
            <w:tcBorders>
              <w:top w:val="single" w:sz="4" w:space="0" w:color="auto"/>
              <w:left w:val="single" w:sz="4" w:space="0" w:color="auto"/>
              <w:bottom w:val="single" w:sz="4" w:space="0" w:color="auto"/>
              <w:right w:val="single" w:sz="4" w:space="0" w:color="auto"/>
            </w:tcBorders>
            <w:hideMark/>
          </w:tcPr>
          <w:p w:rsidR="00721758" w:rsidRPr="005457CD" w:rsidRDefault="00721758" w:rsidP="00721758">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hideMark/>
          </w:tcPr>
          <w:p w:rsidR="00721758" w:rsidRPr="005457CD" w:rsidRDefault="00721758" w:rsidP="00721758">
            <w:pPr>
              <w:pStyle w:val="a7"/>
              <w:ind w:left="0"/>
              <w:rPr>
                <w:rFonts w:ascii="Times New Roman" w:hAnsi="Times New Roman" w:cs="Times New Roman"/>
                <w:sz w:val="24"/>
                <w:szCs w:val="24"/>
              </w:rPr>
            </w:pPr>
            <w:r w:rsidRPr="005457CD">
              <w:rPr>
                <w:rFonts w:ascii="Times New Roman" w:hAnsi="Times New Roman" w:cs="Times New Roman"/>
                <w:sz w:val="24"/>
                <w:szCs w:val="24"/>
              </w:rPr>
              <w:t xml:space="preserve">Порядок и сроки изменения и отзыва заявок на участие в </w:t>
            </w:r>
            <w:r w:rsidRPr="005457CD">
              <w:rPr>
                <w:rFonts w:ascii="Times New Roman" w:hAnsi="Times New Roman" w:cs="Times New Roman"/>
                <w:sz w:val="24"/>
                <w:szCs w:val="24"/>
              </w:rPr>
              <w:lastRenderedPageBreak/>
              <w:t>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721758" w:rsidRPr="00573AE6" w:rsidRDefault="00721758" w:rsidP="00721758">
            <w:pPr>
              <w:pStyle w:val="a7"/>
              <w:ind w:left="0"/>
              <w:rPr>
                <w:rFonts w:ascii="Times New Roman" w:hAnsi="Times New Roman" w:cs="Times New Roman"/>
                <w:b/>
                <w:sz w:val="24"/>
                <w:szCs w:val="24"/>
              </w:rPr>
            </w:pPr>
            <w:r w:rsidRPr="00573AE6">
              <w:rPr>
                <w:rFonts w:ascii="Times New Roman" w:hAnsi="Times New Roman" w:cs="Times New Roman"/>
                <w:b/>
                <w:sz w:val="24"/>
                <w:szCs w:val="24"/>
              </w:rPr>
              <w:lastRenderedPageBreak/>
              <w:t xml:space="preserve">Заявка может быть отозвана или изменена до </w:t>
            </w:r>
            <w:r w:rsidR="005F2405">
              <w:rPr>
                <w:rFonts w:ascii="Times New Roman" w:hAnsi="Times New Roman" w:cs="Times New Roman"/>
                <w:sz w:val="24"/>
                <w:szCs w:val="24"/>
                <w:highlight w:val="yellow"/>
                <w:lang w:val="sah-RU"/>
              </w:rPr>
              <w:t>09</w:t>
            </w:r>
            <w:r w:rsidR="00CF3200">
              <w:rPr>
                <w:rFonts w:ascii="Times New Roman" w:hAnsi="Times New Roman" w:cs="Times New Roman"/>
                <w:sz w:val="24"/>
                <w:szCs w:val="24"/>
                <w:highlight w:val="yellow"/>
                <w:lang w:val="sah-RU"/>
              </w:rPr>
              <w:t>.03.</w:t>
            </w:r>
            <w:r w:rsidR="005F2405">
              <w:rPr>
                <w:rFonts w:ascii="Times New Roman" w:hAnsi="Times New Roman" w:cs="Times New Roman"/>
                <w:sz w:val="24"/>
                <w:szCs w:val="24"/>
                <w:highlight w:val="yellow"/>
                <w:lang w:val="sah-RU"/>
              </w:rPr>
              <w:t>2023</w:t>
            </w:r>
            <w:r w:rsidRPr="008D4ECF">
              <w:rPr>
                <w:rFonts w:ascii="Times New Roman" w:hAnsi="Times New Roman" w:cs="Times New Roman"/>
                <w:sz w:val="24"/>
                <w:szCs w:val="24"/>
                <w:highlight w:val="yellow"/>
              </w:rPr>
              <w:t xml:space="preserve"> 12:00</w:t>
            </w:r>
            <w:r w:rsidRPr="00573AE6">
              <w:rPr>
                <w:rFonts w:ascii="Times New Roman" w:hAnsi="Times New Roman" w:cs="Times New Roman"/>
                <w:sz w:val="24"/>
                <w:szCs w:val="24"/>
              </w:rPr>
              <w:t xml:space="preserve"> (МСК+6)</w:t>
            </w:r>
          </w:p>
          <w:p w:rsidR="00721758" w:rsidRPr="00573AE6" w:rsidRDefault="00721758" w:rsidP="00721758">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lastRenderedPageBreak/>
              <w:t xml:space="preserve">Порядок изменения и отзыва заявок представлен в разделе 4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 о проведении предварительного отбора.</w:t>
            </w:r>
          </w:p>
        </w:tc>
      </w:tr>
      <w:tr w:rsidR="00721758" w:rsidRPr="005457CD" w:rsidTr="00092738">
        <w:tc>
          <w:tcPr>
            <w:tcW w:w="704" w:type="dxa"/>
            <w:tcBorders>
              <w:top w:val="single" w:sz="4" w:space="0" w:color="auto"/>
              <w:left w:val="single" w:sz="4" w:space="0" w:color="auto"/>
              <w:bottom w:val="single" w:sz="4" w:space="0" w:color="auto"/>
              <w:right w:val="single" w:sz="4" w:space="0" w:color="auto"/>
            </w:tcBorders>
          </w:tcPr>
          <w:p w:rsidR="00721758" w:rsidRPr="005457CD" w:rsidRDefault="00721758" w:rsidP="00721758">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lastRenderedPageBreak/>
              <w:t>13.</w:t>
            </w:r>
          </w:p>
        </w:tc>
        <w:tc>
          <w:tcPr>
            <w:tcW w:w="3260" w:type="dxa"/>
            <w:tcBorders>
              <w:top w:val="single" w:sz="4" w:space="0" w:color="auto"/>
              <w:left w:val="single" w:sz="4" w:space="0" w:color="auto"/>
              <w:bottom w:val="single" w:sz="4" w:space="0" w:color="auto"/>
              <w:right w:val="single" w:sz="4" w:space="0" w:color="auto"/>
            </w:tcBorders>
          </w:tcPr>
          <w:p w:rsidR="00721758" w:rsidRPr="005457CD" w:rsidRDefault="00721758" w:rsidP="00721758">
            <w:pPr>
              <w:pStyle w:val="a7"/>
              <w:ind w:left="0"/>
              <w:rPr>
                <w:rFonts w:ascii="Times New Roman" w:hAnsi="Times New Roman" w:cs="Times New Roman"/>
                <w:sz w:val="24"/>
                <w:szCs w:val="24"/>
              </w:rPr>
            </w:pPr>
            <w:r w:rsidRPr="005457CD">
              <w:rPr>
                <w:rFonts w:ascii="Times New Roman" w:hAnsi="Times New Roman" w:cs="Times New Roman"/>
                <w:sz w:val="24"/>
                <w:szCs w:val="24"/>
              </w:rPr>
              <w:t>Дата окончания срока рассмотрения заявок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721758" w:rsidRPr="00573AE6" w:rsidRDefault="005F2405" w:rsidP="00721758">
            <w:pPr>
              <w:pStyle w:val="a7"/>
              <w:ind w:left="0"/>
              <w:rPr>
                <w:rFonts w:ascii="Times New Roman" w:hAnsi="Times New Roman" w:cs="Times New Roman"/>
                <w:b/>
                <w:sz w:val="24"/>
                <w:szCs w:val="24"/>
              </w:rPr>
            </w:pPr>
            <w:r>
              <w:rPr>
                <w:rFonts w:ascii="Times New Roman" w:hAnsi="Times New Roman" w:cs="Times New Roman"/>
                <w:b/>
                <w:sz w:val="24"/>
                <w:szCs w:val="24"/>
                <w:highlight w:val="yellow"/>
                <w:lang w:val="sah-RU"/>
              </w:rPr>
              <w:t>1</w:t>
            </w:r>
            <w:bookmarkStart w:id="0" w:name="_GoBack"/>
            <w:bookmarkEnd w:id="0"/>
            <w:r w:rsidR="00CF3200">
              <w:rPr>
                <w:rFonts w:ascii="Times New Roman" w:hAnsi="Times New Roman" w:cs="Times New Roman"/>
                <w:b/>
                <w:sz w:val="24"/>
                <w:szCs w:val="24"/>
                <w:highlight w:val="yellow"/>
                <w:lang w:val="sah-RU"/>
              </w:rPr>
              <w:t>5.03.</w:t>
            </w:r>
            <w:r>
              <w:rPr>
                <w:rFonts w:ascii="Times New Roman" w:hAnsi="Times New Roman" w:cs="Times New Roman"/>
                <w:b/>
                <w:sz w:val="24"/>
                <w:szCs w:val="24"/>
                <w:highlight w:val="yellow"/>
                <w:lang w:val="sah-RU"/>
              </w:rPr>
              <w:t>2023</w:t>
            </w:r>
            <w:r w:rsidR="00721758" w:rsidRPr="00C357C7">
              <w:rPr>
                <w:rFonts w:ascii="Times New Roman" w:hAnsi="Times New Roman" w:cs="Times New Roman"/>
                <w:b/>
                <w:sz w:val="24"/>
                <w:szCs w:val="24"/>
                <w:highlight w:val="yellow"/>
                <w:lang w:val="sah-RU"/>
              </w:rPr>
              <w:t xml:space="preserve"> </w:t>
            </w:r>
            <w:r w:rsidR="00721758" w:rsidRPr="00C357C7">
              <w:rPr>
                <w:rFonts w:ascii="Times New Roman" w:hAnsi="Times New Roman" w:cs="Times New Roman"/>
                <w:b/>
                <w:sz w:val="24"/>
                <w:szCs w:val="24"/>
                <w:highlight w:val="yellow"/>
              </w:rPr>
              <w:t>г</w:t>
            </w:r>
            <w:r w:rsidR="00721758">
              <w:rPr>
                <w:rFonts w:ascii="Times New Roman" w:hAnsi="Times New Roman" w:cs="Times New Roman"/>
                <w:b/>
                <w:sz w:val="24"/>
                <w:szCs w:val="24"/>
              </w:rPr>
              <w:t>.</w:t>
            </w:r>
          </w:p>
        </w:tc>
      </w:tr>
      <w:tr w:rsidR="00721758" w:rsidRPr="005457CD" w:rsidTr="001B5419">
        <w:tc>
          <w:tcPr>
            <w:tcW w:w="704" w:type="dxa"/>
          </w:tcPr>
          <w:p w:rsidR="00721758" w:rsidRPr="005457CD" w:rsidRDefault="00721758" w:rsidP="00721758">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14.</w:t>
            </w:r>
          </w:p>
        </w:tc>
        <w:tc>
          <w:tcPr>
            <w:tcW w:w="3260" w:type="dxa"/>
          </w:tcPr>
          <w:p w:rsidR="00721758" w:rsidRPr="005457CD" w:rsidRDefault="00721758" w:rsidP="00721758">
            <w:pPr>
              <w:pStyle w:val="a7"/>
              <w:ind w:left="0"/>
              <w:rPr>
                <w:rFonts w:ascii="Times New Roman" w:hAnsi="Times New Roman" w:cs="Times New Roman"/>
                <w:sz w:val="24"/>
                <w:szCs w:val="24"/>
              </w:rPr>
            </w:pPr>
            <w:r w:rsidRPr="005457CD">
              <w:rPr>
                <w:rFonts w:ascii="Times New Roman" w:hAnsi="Times New Roman" w:cs="Times New Roman"/>
                <w:sz w:val="24"/>
                <w:szCs w:val="24"/>
              </w:rPr>
              <w:t xml:space="preserve">Порядок рассмотрения заявок на участие в предварительном отборе </w:t>
            </w:r>
          </w:p>
        </w:tc>
        <w:tc>
          <w:tcPr>
            <w:tcW w:w="5381" w:type="dxa"/>
          </w:tcPr>
          <w:p w:rsidR="00721758" w:rsidRPr="005457CD" w:rsidRDefault="00721758" w:rsidP="00721758">
            <w:pPr>
              <w:pStyle w:val="a7"/>
              <w:ind w:left="0"/>
              <w:rPr>
                <w:rFonts w:ascii="Times New Roman" w:hAnsi="Times New Roman" w:cs="Times New Roman"/>
                <w:sz w:val="24"/>
                <w:szCs w:val="24"/>
              </w:rPr>
            </w:pPr>
            <w:r w:rsidRPr="005457CD">
              <w:rPr>
                <w:rFonts w:ascii="Times New Roman" w:hAnsi="Times New Roman" w:cs="Times New Roman"/>
                <w:sz w:val="24"/>
                <w:szCs w:val="24"/>
              </w:rPr>
              <w:t xml:space="preserve">В соответствии с разделом 5 части </w:t>
            </w:r>
            <w:r w:rsidRPr="005457CD">
              <w:rPr>
                <w:rFonts w:ascii="Times New Roman" w:hAnsi="Times New Roman" w:cs="Times New Roman"/>
                <w:sz w:val="24"/>
                <w:szCs w:val="24"/>
                <w:lang w:val="en-US"/>
              </w:rPr>
              <w:t>V</w:t>
            </w:r>
            <w:r w:rsidRPr="005457CD">
              <w:rPr>
                <w:rFonts w:ascii="Times New Roman" w:hAnsi="Times New Roman" w:cs="Times New Roman"/>
                <w:sz w:val="24"/>
                <w:szCs w:val="24"/>
              </w:rPr>
              <w:t xml:space="preserve"> «Порядок проведения предварительного отбора» настоящей документации.</w:t>
            </w:r>
          </w:p>
        </w:tc>
      </w:tr>
    </w:tbl>
    <w:p w:rsidR="00B534A3" w:rsidRPr="005457CD" w:rsidRDefault="00B534A3" w:rsidP="00B534A3">
      <w:pPr>
        <w:pStyle w:val="a7"/>
        <w:spacing w:after="0"/>
        <w:ind w:left="0" w:firstLine="709"/>
        <w:jc w:val="both"/>
        <w:rPr>
          <w:rFonts w:ascii="Times New Roman" w:hAnsi="Times New Roman" w:cs="Times New Roman"/>
          <w:sz w:val="24"/>
          <w:szCs w:val="24"/>
        </w:rPr>
      </w:pPr>
    </w:p>
    <w:p w:rsidR="00B534A3" w:rsidRPr="005457CD" w:rsidRDefault="00B534A3" w:rsidP="00B534A3">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 при возникновении противоречия между положениями части </w:t>
      </w:r>
      <w:r w:rsidRPr="005457CD">
        <w:rPr>
          <w:rFonts w:ascii="Times New Roman" w:hAnsi="Times New Roman" w:cs="Times New Roman"/>
          <w:sz w:val="24"/>
          <w:szCs w:val="24"/>
          <w:lang w:val="en-US"/>
        </w:rPr>
        <w:t>I</w:t>
      </w:r>
      <w:r w:rsidRPr="005457CD">
        <w:rPr>
          <w:rFonts w:ascii="Times New Roman" w:hAnsi="Times New Roman" w:cs="Times New Roman"/>
          <w:sz w:val="24"/>
          <w:szCs w:val="24"/>
        </w:rPr>
        <w:t xml:space="preserve"> «Информация о проведении предварительного отбора» и положениями других частей настоящей документации, преимущество имеют положения части </w:t>
      </w:r>
      <w:r w:rsidRPr="005457CD">
        <w:rPr>
          <w:rFonts w:ascii="Times New Roman" w:hAnsi="Times New Roman" w:cs="Times New Roman"/>
          <w:sz w:val="24"/>
          <w:szCs w:val="24"/>
          <w:lang w:val="en-US"/>
        </w:rPr>
        <w:t>I</w:t>
      </w:r>
      <w:r w:rsidRPr="005457CD">
        <w:rPr>
          <w:rFonts w:ascii="Times New Roman" w:hAnsi="Times New Roman" w:cs="Times New Roman"/>
          <w:sz w:val="24"/>
          <w:szCs w:val="24"/>
        </w:rPr>
        <w:t xml:space="preserve"> «Информация о проведении предварительного отбора».</w:t>
      </w:r>
    </w:p>
    <w:p w:rsidR="00B534A3" w:rsidRPr="005457CD" w:rsidRDefault="00B534A3" w:rsidP="00B534A3">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 </w:t>
      </w:r>
    </w:p>
    <w:p w:rsidR="00B534A3" w:rsidRPr="005457CD" w:rsidRDefault="00B534A3" w:rsidP="00B534A3">
      <w:pPr>
        <w:pStyle w:val="a7"/>
        <w:spacing w:after="0"/>
        <w:ind w:left="0" w:firstLine="709"/>
        <w:jc w:val="center"/>
        <w:rPr>
          <w:rFonts w:ascii="Times New Roman" w:hAnsi="Times New Roman" w:cs="Times New Roman"/>
          <w:b/>
          <w:sz w:val="24"/>
          <w:szCs w:val="24"/>
        </w:rPr>
      </w:pPr>
      <w:r w:rsidRPr="005457CD">
        <w:rPr>
          <w:rFonts w:ascii="Times New Roman" w:hAnsi="Times New Roman" w:cs="Times New Roman"/>
          <w:b/>
          <w:sz w:val="24"/>
          <w:szCs w:val="24"/>
        </w:rPr>
        <w:t>II. ТРЕБОВАНИЯ К ОКАЗАНИЮ УСЛУГ И (ИЛИ) ВЫПОЛНЕНИЮ РАБОТ ПО КАПИТАЛЬНОМУ РЕМОНТУ ИМУЩЕСТВА В МНОГОКВАРТИРНОМ ДОМЕ</w:t>
      </w:r>
    </w:p>
    <w:p w:rsidR="00B534A3" w:rsidRPr="005457CD" w:rsidRDefault="00B534A3" w:rsidP="00B534A3">
      <w:pPr>
        <w:pStyle w:val="a7"/>
        <w:spacing w:after="0"/>
        <w:ind w:left="0" w:firstLine="709"/>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704"/>
        <w:gridCol w:w="2410"/>
        <w:gridCol w:w="6231"/>
      </w:tblGrid>
      <w:tr w:rsidR="00B534A3" w:rsidRPr="005457CD" w:rsidTr="00142012">
        <w:tc>
          <w:tcPr>
            <w:tcW w:w="704" w:type="dxa"/>
          </w:tcPr>
          <w:p w:rsidR="00B534A3" w:rsidRPr="005457CD" w:rsidRDefault="00B534A3" w:rsidP="00B534A3">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 п/п</w:t>
            </w:r>
          </w:p>
        </w:tc>
        <w:tc>
          <w:tcPr>
            <w:tcW w:w="2410" w:type="dxa"/>
          </w:tcPr>
          <w:p w:rsidR="00B534A3" w:rsidRPr="005457CD" w:rsidRDefault="00B534A3" w:rsidP="00B534A3">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Требования</w:t>
            </w:r>
          </w:p>
        </w:tc>
        <w:tc>
          <w:tcPr>
            <w:tcW w:w="6231" w:type="dxa"/>
          </w:tcPr>
          <w:p w:rsidR="00B534A3" w:rsidRPr="005457CD" w:rsidRDefault="00B534A3" w:rsidP="00B534A3">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Описание</w:t>
            </w:r>
          </w:p>
        </w:tc>
      </w:tr>
      <w:tr w:rsidR="00B534A3" w:rsidRPr="005457CD" w:rsidTr="00142012">
        <w:tc>
          <w:tcPr>
            <w:tcW w:w="704" w:type="dxa"/>
          </w:tcPr>
          <w:p w:rsidR="00B534A3" w:rsidRPr="005457CD" w:rsidRDefault="006A54D1" w:rsidP="00B534A3">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 xml:space="preserve">1 </w:t>
            </w:r>
          </w:p>
        </w:tc>
        <w:tc>
          <w:tcPr>
            <w:tcW w:w="2410" w:type="dxa"/>
          </w:tcPr>
          <w:p w:rsidR="00B534A3" w:rsidRPr="005457CD" w:rsidRDefault="006A54D1" w:rsidP="0034349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Требования </w:t>
            </w:r>
            <w:r w:rsidR="00343495" w:rsidRPr="005457CD">
              <w:rPr>
                <w:rFonts w:ascii="Times New Roman" w:hAnsi="Times New Roman" w:cs="Times New Roman"/>
                <w:sz w:val="24"/>
                <w:szCs w:val="24"/>
              </w:rPr>
              <w:t>к методам производства работ, качеству и техническим характеристикам материалов</w:t>
            </w:r>
          </w:p>
        </w:tc>
        <w:tc>
          <w:tcPr>
            <w:tcW w:w="6231" w:type="dxa"/>
          </w:tcPr>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w:t>
            </w:r>
            <w:r w:rsidRPr="005457CD">
              <w:rPr>
                <w:rFonts w:ascii="Times New Roman" w:hAnsi="Times New Roman" w:cs="Times New Roman"/>
                <w:sz w:val="24"/>
                <w:szCs w:val="24"/>
              </w:rPr>
              <w:tab/>
              <w:t>Технология и качество выполняемых работ должны удовлетворять требованиям действующих государственных стандартов, строительных, противопожарных и санитарных норм и правил (ГОСТ, СНиП, СП, РД, СанПиН), установленным для данных видов работ, технического задания Заказчика, проектной документации.</w:t>
            </w:r>
          </w:p>
          <w:p w:rsidR="00343495" w:rsidRPr="005457CD" w:rsidRDefault="009D6C30"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2</w:t>
            </w:r>
            <w:r w:rsidR="00343495" w:rsidRPr="005457CD">
              <w:rPr>
                <w:rFonts w:ascii="Times New Roman" w:hAnsi="Times New Roman" w:cs="Times New Roman"/>
                <w:sz w:val="24"/>
                <w:szCs w:val="24"/>
              </w:rPr>
              <w:t>.</w:t>
            </w:r>
            <w:r w:rsidR="00343495" w:rsidRPr="005457CD">
              <w:rPr>
                <w:rFonts w:ascii="Times New Roman" w:hAnsi="Times New Roman" w:cs="Times New Roman"/>
                <w:sz w:val="24"/>
                <w:szCs w:val="24"/>
              </w:rPr>
              <w:tab/>
              <w:t xml:space="preserve">Используемые материалы и оборудование должны соответствовать   государственным стандартам и техническим условиям. Рекомендуется использовать преимущественно материалы и оборудование отечественного производства. При сдаче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используемых при ремонтных и монтажных работах материалов и оборудования для МКД.  </w:t>
            </w:r>
          </w:p>
          <w:p w:rsidR="00343495" w:rsidRPr="005457CD" w:rsidRDefault="009D6C30"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3</w:t>
            </w:r>
            <w:r w:rsidR="00343495" w:rsidRPr="005457CD">
              <w:rPr>
                <w:rFonts w:ascii="Times New Roman" w:hAnsi="Times New Roman" w:cs="Times New Roman"/>
                <w:sz w:val="24"/>
                <w:szCs w:val="24"/>
              </w:rPr>
              <w:t>.</w:t>
            </w:r>
            <w:r w:rsidR="00343495" w:rsidRPr="005457CD">
              <w:rPr>
                <w:rFonts w:ascii="Times New Roman" w:hAnsi="Times New Roman" w:cs="Times New Roman"/>
                <w:sz w:val="24"/>
                <w:szCs w:val="24"/>
              </w:rPr>
              <w:tab/>
              <w:t>При производстве работ обязательно согласование с Заказчиком образцов материалов и изделий. При исполнении условий договора на выполнение работ по капитальному ремонту общего имущества в многоквартирных домах Подрядчик должен обеспечить осуществление внутреннего контроля качества работ.</w:t>
            </w:r>
          </w:p>
          <w:p w:rsidR="00343495" w:rsidRPr="005457CD" w:rsidRDefault="009D6C30"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4</w:t>
            </w:r>
            <w:r w:rsidR="00343495" w:rsidRPr="005457CD">
              <w:rPr>
                <w:rFonts w:ascii="Times New Roman" w:hAnsi="Times New Roman" w:cs="Times New Roman"/>
                <w:sz w:val="24"/>
                <w:szCs w:val="24"/>
              </w:rPr>
              <w:t>.</w:t>
            </w:r>
            <w:r w:rsidR="00343495" w:rsidRPr="005457CD">
              <w:rPr>
                <w:rFonts w:ascii="Times New Roman" w:hAnsi="Times New Roman" w:cs="Times New Roman"/>
                <w:sz w:val="24"/>
                <w:szCs w:val="24"/>
              </w:rPr>
              <w:tab/>
              <w:t>Производственный контроль качества должен включать входной, операционный и приёмочный контроль.</w:t>
            </w:r>
          </w:p>
          <w:p w:rsidR="006A54D1" w:rsidRPr="005457CD" w:rsidRDefault="009D6C30"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lastRenderedPageBreak/>
              <w:t>5</w:t>
            </w:r>
            <w:r w:rsidR="00343495" w:rsidRPr="005457CD">
              <w:rPr>
                <w:rFonts w:ascii="Times New Roman" w:hAnsi="Times New Roman" w:cs="Times New Roman"/>
                <w:sz w:val="24"/>
                <w:szCs w:val="24"/>
              </w:rPr>
              <w:t>.</w:t>
            </w:r>
            <w:r w:rsidR="00343495" w:rsidRPr="005457CD">
              <w:rPr>
                <w:rFonts w:ascii="Times New Roman" w:hAnsi="Times New Roman" w:cs="Times New Roman"/>
                <w:sz w:val="24"/>
                <w:szCs w:val="24"/>
              </w:rPr>
              <w:tab/>
              <w:t>Перед приемкой выполненных работ, предоставляются результаты приемо-сдаточных испытаний, проводимые за счет средств заказчика, для последующего ввода в эксплуатацию.</w:t>
            </w:r>
          </w:p>
        </w:tc>
      </w:tr>
      <w:tr w:rsidR="00822D6F" w:rsidRPr="005457CD" w:rsidTr="00142012">
        <w:tc>
          <w:tcPr>
            <w:tcW w:w="704" w:type="dxa"/>
          </w:tcPr>
          <w:p w:rsidR="00822D6F" w:rsidRPr="005457CD" w:rsidRDefault="00822D6F" w:rsidP="00B534A3">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lastRenderedPageBreak/>
              <w:t>2</w:t>
            </w:r>
          </w:p>
        </w:tc>
        <w:tc>
          <w:tcPr>
            <w:tcW w:w="2410" w:type="dxa"/>
          </w:tcPr>
          <w:p w:rsidR="00822D6F" w:rsidRPr="005457CD" w:rsidRDefault="00822D6F" w:rsidP="0034349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Основные требования к</w:t>
            </w:r>
            <w:r w:rsidR="00343495" w:rsidRPr="005457CD">
              <w:rPr>
                <w:rFonts w:ascii="Times New Roman" w:hAnsi="Times New Roman" w:cs="Times New Roman"/>
                <w:sz w:val="24"/>
                <w:szCs w:val="24"/>
              </w:rPr>
              <w:t xml:space="preserve"> производству выполняемых работ</w:t>
            </w:r>
          </w:p>
        </w:tc>
        <w:tc>
          <w:tcPr>
            <w:tcW w:w="6231" w:type="dxa"/>
          </w:tcPr>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w:t>
            </w:r>
            <w:r w:rsidRPr="005457CD">
              <w:rPr>
                <w:rFonts w:ascii="Times New Roman" w:hAnsi="Times New Roman" w:cs="Times New Roman"/>
                <w:sz w:val="24"/>
                <w:szCs w:val="24"/>
              </w:rPr>
              <w:tab/>
              <w:t>Основные требования к объему услуг по поставке и монтажу лифтового оборудования:</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1.1</w:t>
            </w:r>
            <w:r w:rsidRPr="005457CD">
              <w:rPr>
                <w:rFonts w:ascii="Times New Roman" w:hAnsi="Times New Roman" w:cs="Times New Roman"/>
                <w:sz w:val="24"/>
                <w:szCs w:val="24"/>
              </w:rPr>
              <w:tab/>
              <w:t>Приобретение и доставка оборудования на площадку монтажа, с уплатой всех налогов, в т.ч. НДС;</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1.2.</w:t>
            </w:r>
            <w:r w:rsidRPr="005457CD">
              <w:rPr>
                <w:rFonts w:ascii="Times New Roman" w:hAnsi="Times New Roman" w:cs="Times New Roman"/>
                <w:sz w:val="24"/>
                <w:szCs w:val="24"/>
              </w:rPr>
              <w:tab/>
              <w:t>Отделочные работы в лифтовой шахте и в машинном помещении;</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1.3.</w:t>
            </w:r>
            <w:r w:rsidRPr="005457CD">
              <w:rPr>
                <w:rFonts w:ascii="Times New Roman" w:hAnsi="Times New Roman" w:cs="Times New Roman"/>
                <w:sz w:val="24"/>
                <w:szCs w:val="24"/>
              </w:rPr>
              <w:tab/>
              <w:t>Демонтаж и монтаж лифтового оборудования;</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1.4.</w:t>
            </w:r>
            <w:r w:rsidRPr="005457CD">
              <w:rPr>
                <w:rFonts w:ascii="Times New Roman" w:hAnsi="Times New Roman" w:cs="Times New Roman"/>
                <w:sz w:val="24"/>
                <w:szCs w:val="24"/>
              </w:rPr>
              <w:tab/>
              <w:t>Электромонтажные работы;</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1.5.</w:t>
            </w:r>
            <w:r w:rsidRPr="005457CD">
              <w:rPr>
                <w:rFonts w:ascii="Times New Roman" w:hAnsi="Times New Roman" w:cs="Times New Roman"/>
                <w:sz w:val="24"/>
                <w:szCs w:val="24"/>
              </w:rPr>
              <w:tab/>
              <w:t>Замена электроснабжения машинного помещения, в том числе замена силового кабеля, светильников, выключателей, розеток, проводов и системы освещения шахты;</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1.6.</w:t>
            </w:r>
            <w:r w:rsidRPr="005457CD">
              <w:rPr>
                <w:rFonts w:ascii="Times New Roman" w:hAnsi="Times New Roman" w:cs="Times New Roman"/>
                <w:sz w:val="24"/>
                <w:szCs w:val="24"/>
              </w:rPr>
              <w:tab/>
              <w:t>Установка противопожарной двери и люка в машинном помещении;</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1.7.</w:t>
            </w:r>
            <w:r w:rsidRPr="005457CD">
              <w:rPr>
                <w:rFonts w:ascii="Times New Roman" w:hAnsi="Times New Roman" w:cs="Times New Roman"/>
                <w:sz w:val="24"/>
                <w:szCs w:val="24"/>
              </w:rPr>
              <w:tab/>
              <w:t>Пуско-наладочные работы;</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1.8.</w:t>
            </w:r>
            <w:r w:rsidRPr="005457CD">
              <w:rPr>
                <w:rFonts w:ascii="Times New Roman" w:hAnsi="Times New Roman" w:cs="Times New Roman"/>
                <w:sz w:val="24"/>
                <w:szCs w:val="24"/>
              </w:rPr>
              <w:tab/>
              <w:t>Диспетчеризация;</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1.9.</w:t>
            </w:r>
            <w:r w:rsidRPr="005457CD">
              <w:rPr>
                <w:rFonts w:ascii="Times New Roman" w:hAnsi="Times New Roman" w:cs="Times New Roman"/>
                <w:sz w:val="24"/>
                <w:szCs w:val="24"/>
              </w:rPr>
              <w:tab/>
              <w:t>Электроизмерительные работы;</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1.10.</w:t>
            </w:r>
            <w:r w:rsidRPr="005457CD">
              <w:rPr>
                <w:rFonts w:ascii="Times New Roman" w:hAnsi="Times New Roman" w:cs="Times New Roman"/>
                <w:sz w:val="24"/>
                <w:szCs w:val="24"/>
              </w:rPr>
              <w:tab/>
              <w:t>Испытание;</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1.11.</w:t>
            </w:r>
            <w:r w:rsidRPr="005457CD">
              <w:rPr>
                <w:rFonts w:ascii="Times New Roman" w:hAnsi="Times New Roman" w:cs="Times New Roman"/>
                <w:sz w:val="24"/>
                <w:szCs w:val="24"/>
              </w:rPr>
              <w:tab/>
              <w:t>Замер уровня шума от лифтов;</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1.12.</w:t>
            </w:r>
            <w:r w:rsidRPr="005457CD">
              <w:rPr>
                <w:rFonts w:ascii="Times New Roman" w:hAnsi="Times New Roman" w:cs="Times New Roman"/>
                <w:sz w:val="24"/>
                <w:szCs w:val="24"/>
              </w:rPr>
              <w:tab/>
              <w:t>Полное техническое освидетельствование и декларирование;</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1.13.</w:t>
            </w:r>
            <w:r w:rsidRPr="005457CD">
              <w:rPr>
                <w:rFonts w:ascii="Times New Roman" w:hAnsi="Times New Roman" w:cs="Times New Roman"/>
                <w:sz w:val="24"/>
                <w:szCs w:val="24"/>
              </w:rPr>
              <w:tab/>
              <w:t>Сдача в эксплуатацию.</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2.</w:t>
            </w:r>
            <w:r w:rsidRPr="005457CD">
              <w:rPr>
                <w:rFonts w:ascii="Times New Roman" w:hAnsi="Times New Roman" w:cs="Times New Roman"/>
                <w:sz w:val="24"/>
                <w:szCs w:val="24"/>
              </w:rPr>
              <w:tab/>
              <w:t>Подрядчик осуществляет приобретение и доставку лифтового оборудования до места выполнения работ. Впоследствии организует мероприятия по разгрузке и хранению оборудования.</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3.</w:t>
            </w:r>
            <w:r w:rsidRPr="005457CD">
              <w:rPr>
                <w:rFonts w:ascii="Times New Roman" w:hAnsi="Times New Roman" w:cs="Times New Roman"/>
                <w:sz w:val="24"/>
                <w:szCs w:val="24"/>
              </w:rPr>
              <w:tab/>
              <w:t>Поставляемое оборудование должно являться новым, не бывшим в эксплуатации, и должен сопровождаться необходимой технической документацией на русском языке: паспортом лифта; копией сертификата на лифт, а также на противопожарные двери; копией сертификата на узлы безопасности (при их наличии); монтажным (установочным) чертежом; принципиальной электрической схемой с перечнем элементов схемы; инструкцией по монтажу, пуску, регулированию и обкатке лифта; руководством по эксплуатации; описанием электропривода и автоматики (допускается поставлять в составе руководства по эксплуатации); электрической схемой соединений лифта; документацией, поставляемой с лифтом; ведомостью инструментов, принадлежностей и материалов, а также сведениями о запасных частях, которыми по рекомендации изготовителя или поставщика лифта могут быть включены в комплект поставки лифта; другие документы по усмотрению согласно ГОСТ Р 53780-2010.</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3.</w:t>
            </w:r>
            <w:r w:rsidRPr="005457CD">
              <w:rPr>
                <w:rFonts w:ascii="Times New Roman" w:hAnsi="Times New Roman" w:cs="Times New Roman"/>
                <w:sz w:val="24"/>
                <w:szCs w:val="24"/>
              </w:rPr>
              <w:tab/>
              <w:t xml:space="preserve">Работы должны выполняться строго в соответствии со проектно-сметной документацией и техническим заданием. </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lastRenderedPageBreak/>
              <w:t>4.</w:t>
            </w:r>
            <w:r w:rsidRPr="005457CD">
              <w:rPr>
                <w:rFonts w:ascii="Times New Roman" w:hAnsi="Times New Roman" w:cs="Times New Roman"/>
                <w:sz w:val="24"/>
                <w:szCs w:val="24"/>
              </w:rPr>
              <w:tab/>
              <w:t>Подрядчик должен предоставить Заказчику приказ о назначении представителя Подрядчика, ответственного за работы на объекте.</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5.</w:t>
            </w:r>
            <w:r w:rsidRPr="005457CD">
              <w:rPr>
                <w:rFonts w:ascii="Times New Roman" w:hAnsi="Times New Roman" w:cs="Times New Roman"/>
                <w:sz w:val="24"/>
                <w:szCs w:val="24"/>
              </w:rPr>
              <w:tab/>
              <w:t>Подрядчик обязан не позднее чем за 7 дней перед отключением лифта уведомить собственников помещений в многоквартирном доме, лицо, осуществляющее управление этим многоквартирным домом, орган местного самоуправления и Заказчика о дате отключения оборудования для проведения работ по ремонту и замене лифта, с дальнейшим согласованием выполнения работ.</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6.</w:t>
            </w:r>
            <w:r w:rsidRPr="005457CD">
              <w:rPr>
                <w:rFonts w:ascii="Times New Roman" w:hAnsi="Times New Roman" w:cs="Times New Roman"/>
                <w:sz w:val="24"/>
                <w:szCs w:val="24"/>
              </w:rPr>
              <w:tab/>
              <w:t>Подрядчик должен обеспечить объект всеми видами материально-технических ресурсов в строгом соответствии с технологической последовательностью производства работ в сроки, установленные графиком производства работ.</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7.</w:t>
            </w:r>
            <w:r w:rsidRPr="005457CD">
              <w:rPr>
                <w:rFonts w:ascii="Times New Roman" w:hAnsi="Times New Roman" w:cs="Times New Roman"/>
                <w:sz w:val="24"/>
                <w:szCs w:val="24"/>
              </w:rPr>
              <w:tab/>
              <w:t>Все работы должны выполняться квалифицированными специалистами с необходимыми допусками и разрешениями на право ведения работ.</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8.</w:t>
            </w:r>
            <w:r w:rsidRPr="005457CD">
              <w:rPr>
                <w:rFonts w:ascii="Times New Roman" w:hAnsi="Times New Roman" w:cs="Times New Roman"/>
                <w:sz w:val="24"/>
                <w:szCs w:val="24"/>
              </w:rPr>
              <w:tab/>
              <w:t>При производстве работ необходимо ведение Общего журнала работ на объекте, согласно требованиям к составу и порядку исполнительной документации при строительстве, реконструкции, капитальном ремонте объектов капитального строительства.</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9.</w:t>
            </w:r>
            <w:r w:rsidRPr="005457CD">
              <w:rPr>
                <w:rFonts w:ascii="Times New Roman" w:hAnsi="Times New Roman" w:cs="Times New Roman"/>
                <w:sz w:val="24"/>
                <w:szCs w:val="24"/>
              </w:rPr>
              <w:tab/>
              <w:t>Ежедневно, после окончания работ производить уборку на месте выполнения работ.</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10.</w:t>
            </w:r>
            <w:r w:rsidRPr="005457CD">
              <w:rPr>
                <w:rFonts w:ascii="Times New Roman" w:hAnsi="Times New Roman" w:cs="Times New Roman"/>
                <w:sz w:val="24"/>
                <w:szCs w:val="24"/>
              </w:rPr>
              <w:tab/>
              <w:t xml:space="preserve">Жидкие остатки растворов, красок, отходы от них, воду после мытья инструмента сливать в специальные емкости для отстоя твердых и взвешенных компонентов, в систему канализации не сливать. </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11.</w:t>
            </w:r>
            <w:r w:rsidRPr="005457CD">
              <w:rPr>
                <w:rFonts w:ascii="Times New Roman" w:hAnsi="Times New Roman" w:cs="Times New Roman"/>
                <w:sz w:val="24"/>
                <w:szCs w:val="24"/>
              </w:rPr>
              <w:tab/>
              <w:t>Строительный мусор и отходы производства упаковывать в мешки и вывозить на спецполигон силами и за счет подрядчика.</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12.</w:t>
            </w:r>
            <w:r w:rsidRPr="005457CD">
              <w:rPr>
                <w:rFonts w:ascii="Times New Roman" w:hAnsi="Times New Roman" w:cs="Times New Roman"/>
                <w:sz w:val="24"/>
                <w:szCs w:val="24"/>
              </w:rPr>
              <w:tab/>
              <w:t xml:space="preserve">Самостоятельно произвести электрообеспечение для выполняемых работ.  </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13.</w:t>
            </w:r>
            <w:r w:rsidRPr="005457CD">
              <w:rPr>
                <w:rFonts w:ascii="Times New Roman" w:hAnsi="Times New Roman" w:cs="Times New Roman"/>
                <w:sz w:val="24"/>
                <w:szCs w:val="24"/>
              </w:rPr>
              <w:tab/>
              <w:t>Соблюдать правила противопожарной и технической безопасности.</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14.</w:t>
            </w:r>
            <w:r w:rsidRPr="005457CD">
              <w:rPr>
                <w:rFonts w:ascii="Times New Roman" w:hAnsi="Times New Roman" w:cs="Times New Roman"/>
                <w:sz w:val="24"/>
                <w:szCs w:val="24"/>
              </w:rPr>
              <w:tab/>
              <w:t>Работы по утилизации демонтированного лифтового оборудования проводятся в соответствии с указаниями руководства по эксплуатации лифтового оборудования и требованиями действующих нормативно-правовых актов.</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15.</w:t>
            </w:r>
            <w:r w:rsidRPr="005457CD">
              <w:rPr>
                <w:rFonts w:ascii="Times New Roman" w:hAnsi="Times New Roman" w:cs="Times New Roman"/>
                <w:sz w:val="24"/>
                <w:szCs w:val="24"/>
              </w:rPr>
              <w:tab/>
              <w:t>Все работы не должны нести повреждения сопутствующим конструкциям, инженерным системам, внутренней отделке и внешней отделке многоквартирного дома.</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16.</w:t>
            </w:r>
            <w:r w:rsidRPr="005457CD">
              <w:rPr>
                <w:rFonts w:ascii="Times New Roman" w:hAnsi="Times New Roman" w:cs="Times New Roman"/>
                <w:sz w:val="24"/>
                <w:szCs w:val="24"/>
              </w:rPr>
              <w:tab/>
              <w:t>Предотвращать ущерб имуществу граждан, проживающих в жилом доме. В случае причинения ущерба, возмещать его стоимость.</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17.</w:t>
            </w:r>
            <w:r w:rsidRPr="005457CD">
              <w:rPr>
                <w:rFonts w:ascii="Times New Roman" w:hAnsi="Times New Roman" w:cs="Times New Roman"/>
                <w:sz w:val="24"/>
                <w:szCs w:val="24"/>
              </w:rPr>
              <w:tab/>
              <w:t>Своевременно устранять недостатки и дефекты, выявленные при приемке работ и в течение гарантийного срока.</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18.</w:t>
            </w:r>
            <w:r w:rsidRPr="005457CD">
              <w:rPr>
                <w:rFonts w:ascii="Times New Roman" w:hAnsi="Times New Roman" w:cs="Times New Roman"/>
                <w:sz w:val="24"/>
                <w:szCs w:val="24"/>
              </w:rPr>
              <w:tab/>
              <w:t xml:space="preserve">По окончании работ, в течение 3-х дней, </w:t>
            </w:r>
            <w:r w:rsidRPr="005457CD">
              <w:rPr>
                <w:rFonts w:ascii="Times New Roman" w:hAnsi="Times New Roman" w:cs="Times New Roman"/>
                <w:sz w:val="24"/>
                <w:szCs w:val="24"/>
              </w:rPr>
              <w:lastRenderedPageBreak/>
              <w:t>произвести уборку строительного мусора и элементов разборки с места производства работ.</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19.</w:t>
            </w:r>
            <w:r w:rsidRPr="005457CD">
              <w:rPr>
                <w:rFonts w:ascii="Times New Roman" w:hAnsi="Times New Roman" w:cs="Times New Roman"/>
                <w:sz w:val="24"/>
                <w:szCs w:val="24"/>
              </w:rPr>
              <w:tab/>
              <w:t>Выполнение работ по ремонту и замене лифтового оборудования должно соответствовать требованиям нормативно-технических документов:</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w:t>
            </w:r>
            <w:r w:rsidRPr="005457CD">
              <w:rPr>
                <w:rFonts w:ascii="Times New Roman" w:hAnsi="Times New Roman" w:cs="Times New Roman"/>
                <w:sz w:val="24"/>
                <w:szCs w:val="24"/>
              </w:rPr>
              <w:tab/>
              <w:t>Технический регламент Таможенного союза 011/2011 «Безопасность лифтов» (ТР ТС 011/2011);</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w:t>
            </w:r>
            <w:r w:rsidRPr="005457CD">
              <w:rPr>
                <w:rFonts w:ascii="Times New Roman" w:hAnsi="Times New Roman" w:cs="Times New Roman"/>
                <w:sz w:val="24"/>
                <w:szCs w:val="24"/>
              </w:rPr>
              <w:tab/>
              <w:t>СНиП 12-01-2004. Организация строительства;</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w:t>
            </w:r>
            <w:r w:rsidRPr="005457CD">
              <w:rPr>
                <w:rFonts w:ascii="Times New Roman" w:hAnsi="Times New Roman" w:cs="Times New Roman"/>
                <w:sz w:val="24"/>
                <w:szCs w:val="24"/>
              </w:rPr>
              <w:tab/>
              <w:t>СНиП 12-03-2001. Безопасность труда в строительстве. Часть 1. Общие требования.</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w:t>
            </w:r>
            <w:r w:rsidRPr="005457CD">
              <w:rPr>
                <w:rFonts w:ascii="Times New Roman" w:hAnsi="Times New Roman" w:cs="Times New Roman"/>
                <w:sz w:val="24"/>
                <w:szCs w:val="24"/>
              </w:rPr>
              <w:tab/>
              <w:t>СНиП 12-04-2002. Безопасность труда в строительстве. Часть 2. Строительное производство;</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w:t>
            </w:r>
            <w:r w:rsidRPr="005457CD">
              <w:rPr>
                <w:rFonts w:ascii="Times New Roman" w:hAnsi="Times New Roman" w:cs="Times New Roman"/>
                <w:sz w:val="24"/>
                <w:szCs w:val="24"/>
              </w:rPr>
              <w:tab/>
              <w:t>СНиП 31-01-2003. Здания жилые многоквартирные;</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w:t>
            </w:r>
            <w:r w:rsidRPr="005457CD">
              <w:rPr>
                <w:rFonts w:ascii="Times New Roman" w:hAnsi="Times New Roman" w:cs="Times New Roman"/>
                <w:sz w:val="24"/>
                <w:szCs w:val="24"/>
              </w:rPr>
              <w:tab/>
              <w:t>СНиП 21-01-97*. Пожарная безопасность зданий и сооружений;</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w:t>
            </w:r>
            <w:r w:rsidRPr="005457CD">
              <w:rPr>
                <w:rFonts w:ascii="Times New Roman" w:hAnsi="Times New Roman" w:cs="Times New Roman"/>
                <w:sz w:val="24"/>
                <w:szCs w:val="24"/>
              </w:rPr>
              <w:tab/>
              <w:t>МДС 13-1.99. Инструкция о составе, порядке разработки, согласования и утверждения проектно-сметной документации на капитальный ремонт жилых зданий;</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w:t>
            </w:r>
            <w:r w:rsidRPr="005457CD">
              <w:rPr>
                <w:rFonts w:ascii="Times New Roman" w:hAnsi="Times New Roman" w:cs="Times New Roman"/>
                <w:sz w:val="24"/>
                <w:szCs w:val="24"/>
              </w:rPr>
              <w:tab/>
              <w:t>ГОСТ Р 56943-2016. Национальный стандарт Российской Федерации. Лифты. Общие требования безопасности к устройству и установке. Лифты для транспортирования грузов;</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w:t>
            </w:r>
            <w:r w:rsidRPr="005457CD">
              <w:rPr>
                <w:rFonts w:ascii="Times New Roman" w:hAnsi="Times New Roman" w:cs="Times New Roman"/>
                <w:sz w:val="24"/>
                <w:szCs w:val="24"/>
              </w:rPr>
              <w:tab/>
              <w:t>ГОСТ 22011-95. Лифты пассажирские и грузовые. Технические условия;</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w:t>
            </w:r>
            <w:r w:rsidRPr="005457CD">
              <w:rPr>
                <w:rFonts w:ascii="Times New Roman" w:hAnsi="Times New Roman" w:cs="Times New Roman"/>
                <w:sz w:val="24"/>
                <w:szCs w:val="24"/>
              </w:rPr>
              <w:tab/>
              <w:t>ГОСТ 22845-85. Лифты электрические пассажирские и грузовые. Правила организации, производства и приемки монтажных работ;</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w:t>
            </w:r>
            <w:r w:rsidRPr="005457CD">
              <w:rPr>
                <w:rFonts w:ascii="Times New Roman" w:hAnsi="Times New Roman" w:cs="Times New Roman"/>
                <w:sz w:val="24"/>
                <w:szCs w:val="24"/>
              </w:rPr>
              <w:tab/>
              <w:t>СНиП 3.05.06-85. Электротехнические устройства;</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w:t>
            </w:r>
            <w:r w:rsidRPr="005457CD">
              <w:rPr>
                <w:rFonts w:ascii="Times New Roman" w:hAnsi="Times New Roman" w:cs="Times New Roman"/>
                <w:sz w:val="24"/>
                <w:szCs w:val="24"/>
              </w:rPr>
              <w:tab/>
              <w:t>Правила устройства электроустановок (ПУЭ). Шестое издание (утв. Главтехуправлением, Госэнергонадзором Минэнерго СССР 05.10.1979);</w:t>
            </w:r>
          </w:p>
          <w:p w:rsidR="00343495"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w:t>
            </w:r>
            <w:r w:rsidRPr="005457CD">
              <w:rPr>
                <w:rFonts w:ascii="Times New Roman" w:hAnsi="Times New Roman" w:cs="Times New Roman"/>
                <w:sz w:val="24"/>
                <w:szCs w:val="24"/>
              </w:rPr>
              <w:tab/>
              <w:t>РД 10-98-95 Методические указания по проведению технического освидетельствования пассажирских, больничных и грузовых лифтов;</w:t>
            </w:r>
          </w:p>
          <w:p w:rsidR="00822D6F" w:rsidRPr="005457CD" w:rsidRDefault="00343495" w:rsidP="00343495">
            <w:pPr>
              <w:pStyle w:val="a7"/>
              <w:ind w:left="33"/>
              <w:jc w:val="both"/>
              <w:rPr>
                <w:rFonts w:ascii="Times New Roman" w:hAnsi="Times New Roman" w:cs="Times New Roman"/>
                <w:sz w:val="24"/>
                <w:szCs w:val="24"/>
              </w:rPr>
            </w:pPr>
            <w:r w:rsidRPr="005457CD">
              <w:rPr>
                <w:rFonts w:ascii="Times New Roman" w:hAnsi="Times New Roman" w:cs="Times New Roman"/>
                <w:sz w:val="24"/>
                <w:szCs w:val="24"/>
              </w:rPr>
              <w:t>-</w:t>
            </w:r>
            <w:r w:rsidRPr="005457CD">
              <w:rPr>
                <w:rFonts w:ascii="Times New Roman" w:hAnsi="Times New Roman" w:cs="Times New Roman"/>
                <w:sz w:val="24"/>
                <w:szCs w:val="24"/>
              </w:rPr>
              <w:tab/>
              <w:t>и других нормативно-технических документов, действующих на территории Российской Федерации.</w:t>
            </w:r>
          </w:p>
        </w:tc>
      </w:tr>
    </w:tbl>
    <w:p w:rsidR="00343495" w:rsidRPr="005457CD" w:rsidRDefault="00343495" w:rsidP="0040257F">
      <w:pPr>
        <w:pStyle w:val="a7"/>
        <w:spacing w:after="0"/>
        <w:ind w:left="0" w:firstLine="709"/>
        <w:jc w:val="center"/>
        <w:rPr>
          <w:rFonts w:ascii="Times New Roman" w:hAnsi="Times New Roman" w:cs="Times New Roman"/>
          <w:b/>
          <w:sz w:val="24"/>
          <w:szCs w:val="24"/>
        </w:rPr>
      </w:pPr>
    </w:p>
    <w:p w:rsidR="00343495" w:rsidRPr="005457CD" w:rsidRDefault="00343495" w:rsidP="0040257F">
      <w:pPr>
        <w:pStyle w:val="a7"/>
        <w:spacing w:after="0"/>
        <w:ind w:left="0" w:firstLine="709"/>
        <w:jc w:val="center"/>
        <w:rPr>
          <w:rFonts w:ascii="Times New Roman" w:hAnsi="Times New Roman" w:cs="Times New Roman"/>
          <w:b/>
          <w:sz w:val="24"/>
          <w:szCs w:val="24"/>
        </w:rPr>
      </w:pPr>
    </w:p>
    <w:p w:rsidR="000D5820" w:rsidRPr="005457CD" w:rsidRDefault="000D5820" w:rsidP="0040257F">
      <w:pPr>
        <w:pStyle w:val="a7"/>
        <w:spacing w:after="0"/>
        <w:ind w:left="0" w:firstLine="709"/>
        <w:jc w:val="center"/>
        <w:rPr>
          <w:rFonts w:ascii="Times New Roman" w:hAnsi="Times New Roman" w:cs="Times New Roman"/>
          <w:b/>
          <w:sz w:val="24"/>
          <w:szCs w:val="24"/>
        </w:rPr>
      </w:pPr>
    </w:p>
    <w:p w:rsidR="000D5820" w:rsidRPr="005457CD" w:rsidRDefault="000D5820" w:rsidP="0040257F">
      <w:pPr>
        <w:pStyle w:val="a7"/>
        <w:spacing w:after="0"/>
        <w:ind w:left="0" w:firstLine="709"/>
        <w:jc w:val="center"/>
        <w:rPr>
          <w:rFonts w:ascii="Times New Roman" w:hAnsi="Times New Roman" w:cs="Times New Roman"/>
          <w:b/>
          <w:sz w:val="24"/>
          <w:szCs w:val="24"/>
        </w:rPr>
      </w:pPr>
    </w:p>
    <w:p w:rsidR="009D6C30" w:rsidRPr="005457CD" w:rsidRDefault="009D6C30" w:rsidP="0040257F">
      <w:pPr>
        <w:pStyle w:val="a7"/>
        <w:spacing w:after="0"/>
        <w:ind w:left="0" w:firstLine="709"/>
        <w:jc w:val="center"/>
        <w:rPr>
          <w:rFonts w:ascii="Times New Roman" w:hAnsi="Times New Roman" w:cs="Times New Roman"/>
          <w:b/>
          <w:sz w:val="24"/>
          <w:szCs w:val="24"/>
        </w:rPr>
      </w:pPr>
    </w:p>
    <w:p w:rsidR="009D6C30" w:rsidRPr="005457CD" w:rsidRDefault="009D6C30" w:rsidP="0040257F">
      <w:pPr>
        <w:pStyle w:val="a7"/>
        <w:spacing w:after="0"/>
        <w:ind w:left="0" w:firstLine="709"/>
        <w:jc w:val="center"/>
        <w:rPr>
          <w:rFonts w:ascii="Times New Roman" w:hAnsi="Times New Roman" w:cs="Times New Roman"/>
          <w:b/>
          <w:sz w:val="24"/>
          <w:szCs w:val="24"/>
        </w:rPr>
      </w:pPr>
    </w:p>
    <w:p w:rsidR="009D6C30" w:rsidRPr="005457CD" w:rsidRDefault="009D6C30" w:rsidP="0040257F">
      <w:pPr>
        <w:pStyle w:val="a7"/>
        <w:spacing w:after="0"/>
        <w:ind w:left="0" w:firstLine="709"/>
        <w:jc w:val="center"/>
        <w:rPr>
          <w:rFonts w:ascii="Times New Roman" w:hAnsi="Times New Roman" w:cs="Times New Roman"/>
          <w:b/>
          <w:sz w:val="24"/>
          <w:szCs w:val="24"/>
        </w:rPr>
      </w:pPr>
    </w:p>
    <w:p w:rsidR="00752DD7" w:rsidRPr="005457CD" w:rsidRDefault="00752DD7" w:rsidP="0040257F">
      <w:pPr>
        <w:pStyle w:val="a7"/>
        <w:spacing w:after="0"/>
        <w:ind w:left="0" w:firstLine="709"/>
        <w:jc w:val="center"/>
        <w:rPr>
          <w:rFonts w:ascii="Times New Roman" w:hAnsi="Times New Roman" w:cs="Times New Roman"/>
          <w:b/>
          <w:sz w:val="24"/>
          <w:szCs w:val="24"/>
        </w:rPr>
      </w:pPr>
    </w:p>
    <w:p w:rsidR="00752DD7" w:rsidRPr="005457CD" w:rsidRDefault="00752DD7" w:rsidP="0040257F">
      <w:pPr>
        <w:pStyle w:val="a7"/>
        <w:spacing w:after="0"/>
        <w:ind w:left="0" w:firstLine="709"/>
        <w:jc w:val="center"/>
        <w:rPr>
          <w:rFonts w:ascii="Times New Roman" w:hAnsi="Times New Roman" w:cs="Times New Roman"/>
          <w:b/>
          <w:sz w:val="24"/>
          <w:szCs w:val="24"/>
        </w:rPr>
      </w:pPr>
    </w:p>
    <w:p w:rsidR="000D5820" w:rsidRPr="005457CD" w:rsidRDefault="000D5820" w:rsidP="0040257F">
      <w:pPr>
        <w:pStyle w:val="a7"/>
        <w:spacing w:after="0"/>
        <w:ind w:left="0" w:firstLine="709"/>
        <w:jc w:val="center"/>
        <w:rPr>
          <w:rFonts w:ascii="Times New Roman" w:hAnsi="Times New Roman" w:cs="Times New Roman"/>
          <w:b/>
          <w:sz w:val="24"/>
          <w:szCs w:val="24"/>
        </w:rPr>
      </w:pPr>
    </w:p>
    <w:p w:rsidR="000D5820" w:rsidRPr="005457CD" w:rsidRDefault="000D5820" w:rsidP="0040257F">
      <w:pPr>
        <w:pStyle w:val="a7"/>
        <w:spacing w:after="0"/>
        <w:ind w:left="0" w:firstLine="709"/>
        <w:jc w:val="center"/>
        <w:rPr>
          <w:rFonts w:ascii="Times New Roman" w:hAnsi="Times New Roman" w:cs="Times New Roman"/>
          <w:b/>
          <w:sz w:val="24"/>
          <w:szCs w:val="24"/>
        </w:rPr>
      </w:pPr>
    </w:p>
    <w:p w:rsidR="00C357C7" w:rsidRDefault="00C357C7" w:rsidP="0040257F">
      <w:pPr>
        <w:pStyle w:val="a7"/>
        <w:spacing w:after="0"/>
        <w:ind w:left="0" w:firstLine="709"/>
        <w:jc w:val="center"/>
        <w:rPr>
          <w:rFonts w:ascii="Times New Roman" w:hAnsi="Times New Roman" w:cs="Times New Roman"/>
          <w:b/>
          <w:sz w:val="24"/>
          <w:szCs w:val="24"/>
        </w:rPr>
      </w:pPr>
    </w:p>
    <w:p w:rsidR="00C357C7" w:rsidRDefault="00C357C7" w:rsidP="0040257F">
      <w:pPr>
        <w:pStyle w:val="a7"/>
        <w:spacing w:after="0"/>
        <w:ind w:left="0" w:firstLine="709"/>
        <w:jc w:val="center"/>
        <w:rPr>
          <w:rFonts w:ascii="Times New Roman" w:hAnsi="Times New Roman" w:cs="Times New Roman"/>
          <w:b/>
          <w:sz w:val="24"/>
          <w:szCs w:val="24"/>
        </w:rPr>
      </w:pPr>
    </w:p>
    <w:p w:rsidR="006A54D1" w:rsidRPr="005457CD" w:rsidRDefault="006A54D1" w:rsidP="0040257F">
      <w:pPr>
        <w:pStyle w:val="a7"/>
        <w:spacing w:after="0"/>
        <w:ind w:left="0" w:firstLine="709"/>
        <w:jc w:val="center"/>
        <w:rPr>
          <w:rFonts w:ascii="Times New Roman" w:hAnsi="Times New Roman" w:cs="Times New Roman"/>
          <w:b/>
          <w:sz w:val="24"/>
          <w:szCs w:val="24"/>
        </w:rPr>
      </w:pPr>
      <w:r w:rsidRPr="005457CD">
        <w:rPr>
          <w:rFonts w:ascii="Times New Roman" w:hAnsi="Times New Roman" w:cs="Times New Roman"/>
          <w:b/>
          <w:sz w:val="24"/>
          <w:szCs w:val="24"/>
          <w:lang w:val="en-US"/>
        </w:rPr>
        <w:lastRenderedPageBreak/>
        <w:t>III</w:t>
      </w:r>
      <w:r w:rsidRPr="005457CD">
        <w:rPr>
          <w:rFonts w:ascii="Times New Roman" w:hAnsi="Times New Roman" w:cs="Times New Roman"/>
          <w:b/>
          <w:sz w:val="24"/>
          <w:szCs w:val="24"/>
        </w:rPr>
        <w:t xml:space="preserve">. </w:t>
      </w:r>
      <w:r w:rsidR="0040257F" w:rsidRPr="005457CD">
        <w:rPr>
          <w:rFonts w:ascii="Times New Roman" w:hAnsi="Times New Roman" w:cs="Times New Roman"/>
          <w:b/>
          <w:sz w:val="24"/>
          <w:szCs w:val="24"/>
        </w:rPr>
        <w:t xml:space="preserve">Сведения о существенных условиях договора </w:t>
      </w:r>
      <w:r w:rsidR="00AA0425" w:rsidRPr="005457CD">
        <w:rPr>
          <w:rFonts w:ascii="Times New Roman" w:hAnsi="Times New Roman" w:cs="Times New Roman"/>
          <w:b/>
          <w:sz w:val="24"/>
          <w:szCs w:val="24"/>
        </w:rPr>
        <w:t>по оказанию</w:t>
      </w:r>
      <w:r w:rsidR="0040257F" w:rsidRPr="005457CD">
        <w:rPr>
          <w:rFonts w:ascii="Times New Roman" w:hAnsi="Times New Roman" w:cs="Times New Roman"/>
          <w:b/>
          <w:sz w:val="24"/>
          <w:szCs w:val="24"/>
        </w:rPr>
        <w:t xml:space="preserve"> услуг и (или) выполнен</w:t>
      </w:r>
      <w:r w:rsidR="00AA0425" w:rsidRPr="005457CD">
        <w:rPr>
          <w:rFonts w:ascii="Times New Roman" w:hAnsi="Times New Roman" w:cs="Times New Roman"/>
          <w:b/>
          <w:sz w:val="24"/>
          <w:szCs w:val="24"/>
        </w:rPr>
        <w:t>ию работ по капитальному ремонту общего имущества в многоквартирном доме, которые будут в дальнейшем установлены в докум</w:t>
      </w:r>
      <w:r w:rsidR="00C77763">
        <w:rPr>
          <w:rFonts w:ascii="Times New Roman" w:hAnsi="Times New Roman" w:cs="Times New Roman"/>
          <w:b/>
          <w:sz w:val="24"/>
          <w:szCs w:val="24"/>
        </w:rPr>
        <w:t>ентации об электронном аукционе</w:t>
      </w:r>
    </w:p>
    <w:p w:rsidR="0040257F" w:rsidRPr="005457CD" w:rsidRDefault="0040257F" w:rsidP="0040257F">
      <w:pPr>
        <w:pStyle w:val="a7"/>
        <w:spacing w:after="0"/>
        <w:ind w:left="0" w:firstLine="709"/>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04"/>
        <w:gridCol w:w="2693"/>
        <w:gridCol w:w="5948"/>
      </w:tblGrid>
      <w:tr w:rsidR="0040257F" w:rsidRPr="005457CD" w:rsidTr="0040257F">
        <w:tc>
          <w:tcPr>
            <w:tcW w:w="704" w:type="dxa"/>
          </w:tcPr>
          <w:p w:rsidR="0040257F" w:rsidRPr="005457CD" w:rsidRDefault="0040257F" w:rsidP="0040257F">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w:t>
            </w:r>
          </w:p>
          <w:p w:rsidR="0040257F" w:rsidRPr="005457CD" w:rsidRDefault="0040257F" w:rsidP="0040257F">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п/п</w:t>
            </w:r>
          </w:p>
        </w:tc>
        <w:tc>
          <w:tcPr>
            <w:tcW w:w="2693" w:type="dxa"/>
          </w:tcPr>
          <w:p w:rsidR="0040257F" w:rsidRPr="005457CD" w:rsidRDefault="0040257F" w:rsidP="0040257F">
            <w:pPr>
              <w:pStyle w:val="a7"/>
              <w:ind w:left="0"/>
              <w:jc w:val="center"/>
              <w:rPr>
                <w:rFonts w:ascii="Times New Roman" w:hAnsi="Times New Roman" w:cs="Times New Roman"/>
                <w:b/>
                <w:sz w:val="24"/>
                <w:szCs w:val="24"/>
              </w:rPr>
            </w:pPr>
            <w:r w:rsidRPr="005457CD">
              <w:rPr>
                <w:rFonts w:ascii="Times New Roman" w:hAnsi="Times New Roman" w:cs="Times New Roman"/>
                <w:b/>
                <w:sz w:val="24"/>
                <w:szCs w:val="24"/>
              </w:rPr>
              <w:t>Условие</w:t>
            </w:r>
          </w:p>
        </w:tc>
        <w:tc>
          <w:tcPr>
            <w:tcW w:w="5948" w:type="dxa"/>
          </w:tcPr>
          <w:p w:rsidR="0040257F" w:rsidRPr="005457CD" w:rsidRDefault="0040257F" w:rsidP="0040257F">
            <w:pPr>
              <w:pStyle w:val="a7"/>
              <w:ind w:left="0"/>
              <w:jc w:val="center"/>
              <w:rPr>
                <w:rFonts w:ascii="Times New Roman" w:hAnsi="Times New Roman" w:cs="Times New Roman"/>
                <w:b/>
                <w:sz w:val="24"/>
                <w:szCs w:val="24"/>
              </w:rPr>
            </w:pPr>
            <w:r w:rsidRPr="005457CD">
              <w:rPr>
                <w:rFonts w:ascii="Times New Roman" w:hAnsi="Times New Roman" w:cs="Times New Roman"/>
                <w:b/>
                <w:sz w:val="24"/>
                <w:szCs w:val="24"/>
              </w:rPr>
              <w:t>Описание условия</w:t>
            </w:r>
          </w:p>
        </w:tc>
      </w:tr>
      <w:tr w:rsidR="00AA0425" w:rsidRPr="005457CD" w:rsidTr="0040257F">
        <w:tc>
          <w:tcPr>
            <w:tcW w:w="704" w:type="dxa"/>
          </w:tcPr>
          <w:p w:rsidR="00AA0425" w:rsidRPr="005457CD" w:rsidRDefault="00AA0425" w:rsidP="0040257F">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1</w:t>
            </w:r>
          </w:p>
        </w:tc>
        <w:tc>
          <w:tcPr>
            <w:tcW w:w="2693" w:type="dxa"/>
          </w:tcPr>
          <w:p w:rsidR="00AA0425" w:rsidRPr="005457CD" w:rsidRDefault="00AA0425" w:rsidP="00AA042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Заказчик </w:t>
            </w:r>
          </w:p>
        </w:tc>
        <w:tc>
          <w:tcPr>
            <w:tcW w:w="5948" w:type="dxa"/>
          </w:tcPr>
          <w:p w:rsidR="00AA0425" w:rsidRPr="005457CD" w:rsidRDefault="00163722" w:rsidP="00AA0425">
            <w:pPr>
              <w:pStyle w:val="a7"/>
              <w:ind w:left="0"/>
              <w:jc w:val="both"/>
              <w:rPr>
                <w:rFonts w:ascii="Times New Roman" w:hAnsi="Times New Roman" w:cs="Times New Roman"/>
                <w:sz w:val="24"/>
                <w:szCs w:val="24"/>
              </w:rPr>
            </w:pPr>
            <w:r>
              <w:rPr>
                <w:rFonts w:ascii="Times New Roman" w:hAnsi="Times New Roman" w:cs="Times New Roman"/>
                <w:sz w:val="24"/>
                <w:szCs w:val="24"/>
              </w:rPr>
              <w:t>Фонд капитального ремонта многоквартирных домов Республики Саха (Якутия)</w:t>
            </w:r>
          </w:p>
        </w:tc>
      </w:tr>
      <w:tr w:rsidR="0040257F" w:rsidRPr="005457CD" w:rsidTr="0040257F">
        <w:tc>
          <w:tcPr>
            <w:tcW w:w="704" w:type="dxa"/>
          </w:tcPr>
          <w:p w:rsidR="0040257F" w:rsidRPr="005457CD" w:rsidRDefault="00AA0425" w:rsidP="0040257F">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2</w:t>
            </w:r>
          </w:p>
        </w:tc>
        <w:tc>
          <w:tcPr>
            <w:tcW w:w="2693" w:type="dxa"/>
          </w:tcPr>
          <w:p w:rsidR="0040257F" w:rsidRPr="005457CD" w:rsidRDefault="0040257F" w:rsidP="00AA042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Предмет договора</w:t>
            </w:r>
          </w:p>
        </w:tc>
        <w:tc>
          <w:tcPr>
            <w:tcW w:w="5948" w:type="dxa"/>
          </w:tcPr>
          <w:p w:rsidR="0040257F" w:rsidRPr="005457CD" w:rsidRDefault="0040257F" w:rsidP="00142012">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Предметом договора является </w:t>
            </w:r>
            <w:r w:rsidR="00350821" w:rsidRPr="00350821">
              <w:rPr>
                <w:rFonts w:ascii="Times New Roman" w:hAnsi="Times New Roman" w:cs="Times New Roman"/>
                <w:sz w:val="24"/>
                <w:szCs w:val="24"/>
              </w:rPr>
              <w:t>оказание услуг и (или) выполнение работ по ремонту, замене, модернизации лифтов, ремонту лифтовых шахт, машинных и блочных помещений</w:t>
            </w:r>
            <w:r w:rsidR="00142012" w:rsidRPr="005457CD">
              <w:rPr>
                <w:rFonts w:ascii="Times New Roman" w:hAnsi="Times New Roman" w:cs="Times New Roman"/>
                <w:sz w:val="24"/>
                <w:szCs w:val="24"/>
              </w:rPr>
              <w:t xml:space="preserve"> </w:t>
            </w:r>
            <w:r w:rsidRPr="005457CD">
              <w:rPr>
                <w:rFonts w:ascii="Times New Roman" w:hAnsi="Times New Roman" w:cs="Times New Roman"/>
                <w:sz w:val="24"/>
                <w:szCs w:val="24"/>
              </w:rPr>
              <w:t>согласно адресному перечню, размещенном на сайте в сети «Интернет»</w:t>
            </w:r>
            <w:r w:rsidR="00047B28" w:rsidRPr="005457CD">
              <w:rPr>
                <w:rFonts w:ascii="Times New Roman" w:hAnsi="Times New Roman" w:cs="Times New Roman"/>
                <w:sz w:val="24"/>
                <w:szCs w:val="24"/>
              </w:rPr>
              <w:t xml:space="preserve"> -</w:t>
            </w:r>
            <w:r w:rsidRPr="005457CD">
              <w:rPr>
                <w:rFonts w:ascii="Times New Roman" w:hAnsi="Times New Roman" w:cs="Times New Roman"/>
                <w:sz w:val="24"/>
                <w:szCs w:val="24"/>
              </w:rPr>
              <w:t xml:space="preserve"> </w:t>
            </w:r>
            <w:hyperlink r:id="rId11" w:history="1">
              <w:r w:rsidR="00047B28" w:rsidRPr="005457CD">
                <w:rPr>
                  <w:rStyle w:val="a8"/>
                  <w:rFonts w:ascii="Times New Roman" w:hAnsi="Times New Roman" w:cs="Times New Roman"/>
                  <w:sz w:val="24"/>
                  <w:szCs w:val="24"/>
                </w:rPr>
                <w:t>https://mingkh.sakha.gov.ru/</w:t>
              </w:r>
            </w:hyperlink>
            <w:r w:rsidR="00047B28" w:rsidRPr="005457CD">
              <w:rPr>
                <w:rFonts w:ascii="Times New Roman" w:hAnsi="Times New Roman" w:cs="Times New Roman"/>
                <w:sz w:val="24"/>
                <w:szCs w:val="24"/>
              </w:rPr>
              <w:t xml:space="preserve"> </w:t>
            </w:r>
            <w:r w:rsidR="00560898" w:rsidRPr="005457CD">
              <w:rPr>
                <w:rFonts w:ascii="Times New Roman" w:hAnsi="Times New Roman" w:cs="Times New Roman"/>
                <w:sz w:val="24"/>
                <w:szCs w:val="24"/>
              </w:rPr>
              <w:t xml:space="preserve"> в разделе «Капитальный ремонт МКД», на сайте Фонда капитального ремонта МКД по РС (Я): </w:t>
            </w:r>
            <w:hyperlink r:id="rId12" w:history="1">
              <w:r w:rsidR="00560898" w:rsidRPr="005457CD">
                <w:rPr>
                  <w:rStyle w:val="a8"/>
                  <w:rFonts w:ascii="Times New Roman" w:hAnsi="Times New Roman" w:cs="Times New Roman"/>
                  <w:sz w:val="24"/>
                  <w:szCs w:val="24"/>
                </w:rPr>
                <w:t>http://fondkr.ru</w:t>
              </w:r>
            </w:hyperlink>
            <w:r w:rsidR="00560898" w:rsidRPr="005457CD">
              <w:rPr>
                <w:rFonts w:ascii="Times New Roman" w:hAnsi="Times New Roman" w:cs="Times New Roman"/>
                <w:sz w:val="24"/>
                <w:szCs w:val="24"/>
              </w:rPr>
              <w:t xml:space="preserve"> в разделе «Региональная программа».</w:t>
            </w:r>
          </w:p>
        </w:tc>
      </w:tr>
      <w:tr w:rsidR="0040257F" w:rsidRPr="005457CD" w:rsidTr="0040257F">
        <w:tc>
          <w:tcPr>
            <w:tcW w:w="704" w:type="dxa"/>
          </w:tcPr>
          <w:p w:rsidR="0040257F" w:rsidRPr="005457CD" w:rsidRDefault="00AA0425" w:rsidP="0040257F">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3</w:t>
            </w:r>
          </w:p>
        </w:tc>
        <w:tc>
          <w:tcPr>
            <w:tcW w:w="2693" w:type="dxa"/>
          </w:tcPr>
          <w:p w:rsidR="0040257F" w:rsidRPr="005457CD" w:rsidRDefault="0040257F" w:rsidP="00AA042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Цена договора</w:t>
            </w:r>
          </w:p>
        </w:tc>
        <w:tc>
          <w:tcPr>
            <w:tcW w:w="5948" w:type="dxa"/>
          </w:tcPr>
          <w:p w:rsidR="00AA0425" w:rsidRPr="005457CD" w:rsidRDefault="00AA0425" w:rsidP="0040257F">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1. </w:t>
            </w:r>
            <w:r w:rsidR="000D5820" w:rsidRPr="005457CD">
              <w:rPr>
                <w:rFonts w:ascii="Times New Roman" w:hAnsi="Times New Roman" w:cs="Times New Roman"/>
                <w:sz w:val="24"/>
                <w:szCs w:val="24"/>
              </w:rPr>
              <w:t>Фиксированная</w:t>
            </w:r>
            <w:r w:rsidRPr="005457CD">
              <w:rPr>
                <w:rFonts w:ascii="Times New Roman" w:hAnsi="Times New Roman" w:cs="Times New Roman"/>
                <w:sz w:val="24"/>
                <w:szCs w:val="24"/>
              </w:rPr>
              <w:t xml:space="preserve">. </w:t>
            </w:r>
            <w:r w:rsidR="0040257F" w:rsidRPr="005457CD">
              <w:rPr>
                <w:rFonts w:ascii="Times New Roman" w:hAnsi="Times New Roman" w:cs="Times New Roman"/>
                <w:sz w:val="24"/>
                <w:szCs w:val="24"/>
              </w:rPr>
              <w:t xml:space="preserve">Определяется по итогам проведения электронного аукциона. </w:t>
            </w:r>
          </w:p>
          <w:p w:rsidR="0040257F" w:rsidRPr="005457CD" w:rsidRDefault="00AA0425" w:rsidP="0040257F">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2. </w:t>
            </w:r>
            <w:r w:rsidR="0040257F" w:rsidRPr="005457CD">
              <w:rPr>
                <w:rFonts w:ascii="Times New Roman" w:hAnsi="Times New Roman" w:cs="Times New Roman"/>
                <w:sz w:val="24"/>
                <w:szCs w:val="24"/>
              </w:rPr>
              <w:t>Цена договора не может превышать начальную (максимальную) цену контракта, указанную в документацию о проведении электронного аукциона</w:t>
            </w:r>
            <w:r w:rsidR="00343495" w:rsidRPr="005457CD">
              <w:rPr>
                <w:rFonts w:ascii="Times New Roman" w:hAnsi="Times New Roman" w:cs="Times New Roman"/>
                <w:sz w:val="24"/>
                <w:szCs w:val="24"/>
              </w:rPr>
              <w:t>.</w:t>
            </w:r>
          </w:p>
          <w:p w:rsidR="00343495" w:rsidRPr="005457CD" w:rsidRDefault="00343495" w:rsidP="0034349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3. Цена договора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343495" w:rsidRPr="005457CD" w:rsidRDefault="00343495" w:rsidP="0034349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4. Цена договора о проведении капитального ремонта может быть снижена по соглашению сторон при уменьшении предусмотренных договором объемов услуг и (или) работ. </w:t>
            </w:r>
          </w:p>
          <w:p w:rsidR="00343495" w:rsidRPr="005457CD" w:rsidRDefault="00343495" w:rsidP="0034349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Изменением стоимости и объемов услуг и (или) работ производится при соблюдении заказчиком положений, установленных частью 5 статьи 189 Жилищного кодекса Российской Федерации.</w:t>
            </w:r>
          </w:p>
        </w:tc>
      </w:tr>
      <w:tr w:rsidR="0040257F" w:rsidRPr="005457CD" w:rsidTr="0040257F">
        <w:tc>
          <w:tcPr>
            <w:tcW w:w="704" w:type="dxa"/>
          </w:tcPr>
          <w:p w:rsidR="0040257F" w:rsidRPr="005457CD" w:rsidRDefault="00AA0425" w:rsidP="0040257F">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4</w:t>
            </w:r>
          </w:p>
        </w:tc>
        <w:tc>
          <w:tcPr>
            <w:tcW w:w="2693" w:type="dxa"/>
          </w:tcPr>
          <w:p w:rsidR="0040257F" w:rsidRPr="005457CD" w:rsidRDefault="0040257F" w:rsidP="00AA042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Сроки оказания услуг и (или) выполнения работ</w:t>
            </w:r>
          </w:p>
        </w:tc>
        <w:tc>
          <w:tcPr>
            <w:tcW w:w="5948" w:type="dxa"/>
          </w:tcPr>
          <w:p w:rsidR="0040257F" w:rsidRPr="005457CD" w:rsidRDefault="0040257F" w:rsidP="0040257F">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Сроки оказания услуг и (или) выполнения работ устанавливаются Заказчиком в документации о проведении электронного аукциона</w:t>
            </w:r>
          </w:p>
        </w:tc>
      </w:tr>
      <w:tr w:rsidR="00AA0425" w:rsidRPr="005457CD" w:rsidTr="0040257F">
        <w:tc>
          <w:tcPr>
            <w:tcW w:w="704" w:type="dxa"/>
          </w:tcPr>
          <w:p w:rsidR="00AA0425" w:rsidRPr="005457CD" w:rsidRDefault="00AA0425" w:rsidP="0040257F">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5</w:t>
            </w:r>
          </w:p>
        </w:tc>
        <w:tc>
          <w:tcPr>
            <w:tcW w:w="2693" w:type="dxa"/>
          </w:tcPr>
          <w:p w:rsidR="00AA0425" w:rsidRPr="005457CD" w:rsidRDefault="00AA0425" w:rsidP="00AA042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Порядок и сроки приемки выполненных работ</w:t>
            </w:r>
          </w:p>
        </w:tc>
        <w:tc>
          <w:tcPr>
            <w:tcW w:w="5948" w:type="dxa"/>
          </w:tcPr>
          <w:p w:rsidR="00AA0425" w:rsidRPr="005457CD" w:rsidRDefault="00AA0425" w:rsidP="00AA042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1. Порядок и сроки приемки выполненных работ устанавливаются Заказчиков в документации о проведении электронного аукционе. </w:t>
            </w:r>
          </w:p>
          <w:p w:rsidR="00AA0425" w:rsidRPr="005457CD" w:rsidRDefault="00AA0425" w:rsidP="00AA042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2. Для проведения проверки соответствия качества и объемов выполненных работ, установленных договором, Заказчик вправе привлекать независимых экспертов</w:t>
            </w:r>
          </w:p>
        </w:tc>
      </w:tr>
      <w:tr w:rsidR="00AA0425" w:rsidRPr="005457CD" w:rsidTr="0040257F">
        <w:tc>
          <w:tcPr>
            <w:tcW w:w="704" w:type="dxa"/>
          </w:tcPr>
          <w:p w:rsidR="00AA0425" w:rsidRPr="005457CD" w:rsidRDefault="00AA0425" w:rsidP="0040257F">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6</w:t>
            </w:r>
          </w:p>
        </w:tc>
        <w:tc>
          <w:tcPr>
            <w:tcW w:w="2693" w:type="dxa"/>
          </w:tcPr>
          <w:p w:rsidR="00AA0425" w:rsidRPr="005457CD" w:rsidRDefault="00AA0425" w:rsidP="0040257F">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Порядок и сроки оплаты услуг и (или) работ</w:t>
            </w:r>
          </w:p>
        </w:tc>
        <w:tc>
          <w:tcPr>
            <w:tcW w:w="5948" w:type="dxa"/>
          </w:tcPr>
          <w:p w:rsidR="00AA0425" w:rsidRPr="005457CD" w:rsidRDefault="001071FF" w:rsidP="005F6149">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Оплата Заказчиком осуществляется по факту выполнения работ в соответствии с</w:t>
            </w:r>
            <w:r w:rsidR="005F6149" w:rsidRPr="005457CD">
              <w:rPr>
                <w:rFonts w:ascii="Times New Roman" w:hAnsi="Times New Roman" w:cs="Times New Roman"/>
                <w:sz w:val="24"/>
                <w:szCs w:val="24"/>
              </w:rPr>
              <w:t xml:space="preserve"> условиями договора, заключенного по итогам электронного аукциона.</w:t>
            </w:r>
          </w:p>
        </w:tc>
      </w:tr>
      <w:tr w:rsidR="00AA0425" w:rsidRPr="005457CD" w:rsidTr="0040257F">
        <w:tc>
          <w:tcPr>
            <w:tcW w:w="704" w:type="dxa"/>
          </w:tcPr>
          <w:p w:rsidR="00AA0425" w:rsidRPr="005457CD" w:rsidRDefault="0065777F" w:rsidP="0040257F">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7</w:t>
            </w:r>
          </w:p>
        </w:tc>
        <w:tc>
          <w:tcPr>
            <w:tcW w:w="2693" w:type="dxa"/>
          </w:tcPr>
          <w:p w:rsidR="00AA0425" w:rsidRPr="005457CD" w:rsidRDefault="005F6149" w:rsidP="0040257F">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Место оказания услуг и (или) выполнения работ</w:t>
            </w:r>
          </w:p>
        </w:tc>
        <w:tc>
          <w:tcPr>
            <w:tcW w:w="5948" w:type="dxa"/>
          </w:tcPr>
          <w:p w:rsidR="00AA0425" w:rsidRPr="005457CD" w:rsidRDefault="005F6149" w:rsidP="0040257F">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Место оказания услуг и (или) выполнения работ устанавливается Заказчиком в документации о проведении электронного аукциона в пределах </w:t>
            </w:r>
            <w:r w:rsidRPr="005457CD">
              <w:rPr>
                <w:rFonts w:ascii="Times New Roman" w:hAnsi="Times New Roman" w:cs="Times New Roman"/>
                <w:sz w:val="24"/>
                <w:szCs w:val="24"/>
              </w:rPr>
              <w:lastRenderedPageBreak/>
              <w:t>Республики Саха (Якутия).</w:t>
            </w:r>
          </w:p>
        </w:tc>
      </w:tr>
      <w:tr w:rsidR="00AA0425" w:rsidRPr="005457CD" w:rsidTr="0040257F">
        <w:tc>
          <w:tcPr>
            <w:tcW w:w="704" w:type="dxa"/>
          </w:tcPr>
          <w:p w:rsidR="00AA0425" w:rsidRPr="005457CD" w:rsidRDefault="005F6149" w:rsidP="0040257F">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lastRenderedPageBreak/>
              <w:t>8</w:t>
            </w:r>
          </w:p>
        </w:tc>
        <w:tc>
          <w:tcPr>
            <w:tcW w:w="2693" w:type="dxa"/>
          </w:tcPr>
          <w:p w:rsidR="00AA0425" w:rsidRPr="005457CD" w:rsidRDefault="005F6149" w:rsidP="0040257F">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Обеспечение исполнения договора</w:t>
            </w:r>
          </w:p>
        </w:tc>
        <w:tc>
          <w:tcPr>
            <w:tcW w:w="5948" w:type="dxa"/>
          </w:tcPr>
          <w:p w:rsidR="00AA0425" w:rsidRPr="005457CD" w:rsidRDefault="005F6149" w:rsidP="0040257F">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1. Исполнение обязательств по договору о проведении капитального ремонта обеспечивается:</w:t>
            </w:r>
          </w:p>
          <w:p w:rsidR="005F6149" w:rsidRPr="005457CD" w:rsidRDefault="005F6149" w:rsidP="0040257F">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w:t>
            </w:r>
          </w:p>
          <w:p w:rsidR="005F6149" w:rsidRPr="005457CD" w:rsidRDefault="005F6149" w:rsidP="0040257F">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б) обеспечительным платежом.</w:t>
            </w:r>
          </w:p>
          <w:p w:rsidR="005F6149" w:rsidRPr="005457CD" w:rsidRDefault="005F6149" w:rsidP="0040257F">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2. Способ обеспечения исполнения обязательств по договору определяется участником электронного аукциона, с которым заключается такой договор.</w:t>
            </w:r>
          </w:p>
          <w:p w:rsidR="005F6149" w:rsidRPr="005457CD" w:rsidRDefault="005F6149" w:rsidP="005F6149">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3. Размер обеспечения исполнения договора устанавливается Заказчиком в документации о проведении электронного аукциона.</w:t>
            </w:r>
          </w:p>
          <w:p w:rsidR="00343495" w:rsidRPr="005457CD" w:rsidRDefault="00343495" w:rsidP="0034349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4. Размер обеспечения исполнения договора не может превышать 30 (тридцати) процентов начальной (максимальной) цены договора, указанной в извещении о проведении аукциона.</w:t>
            </w:r>
          </w:p>
          <w:p w:rsidR="00343495" w:rsidRPr="005457CD" w:rsidRDefault="00343495" w:rsidP="0034349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5.Обеспечение исполнения договора может быть установлено в размере, превышающем в 1,5 раза размер обеспечения его исполнения, указанные в документации о проведении электронного аукциона, но не менее чем в размере аванса (если договором предусмотрена выплата аванса), в случае если при проведении электронного аукциона участником закупки, с которым заключается договор, предложена цена, которая на 25 и более процентов ниже начальной (максимальной) цены договора.</w:t>
            </w:r>
          </w:p>
          <w:p w:rsidR="00343495" w:rsidRPr="005457CD" w:rsidRDefault="00343495" w:rsidP="00343495">
            <w:pPr>
              <w:pStyle w:val="a7"/>
              <w:ind w:left="34" w:hanging="34"/>
              <w:jc w:val="both"/>
              <w:rPr>
                <w:rFonts w:ascii="Times New Roman" w:hAnsi="Times New Roman" w:cs="Times New Roman"/>
                <w:sz w:val="24"/>
                <w:szCs w:val="24"/>
              </w:rPr>
            </w:pPr>
            <w:r w:rsidRPr="005457CD">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343495" w:rsidRPr="005457CD" w:rsidRDefault="00343495" w:rsidP="00343495">
            <w:pPr>
              <w:pStyle w:val="a7"/>
              <w:ind w:left="34"/>
              <w:jc w:val="both"/>
              <w:rPr>
                <w:rFonts w:ascii="Times New Roman" w:hAnsi="Times New Roman" w:cs="Times New Roman"/>
                <w:sz w:val="24"/>
                <w:szCs w:val="24"/>
              </w:rPr>
            </w:pPr>
            <w:r w:rsidRPr="005457CD">
              <w:rPr>
                <w:rFonts w:ascii="Times New Roman" w:hAnsi="Times New Roman" w:cs="Times New Roman"/>
                <w:sz w:val="24"/>
                <w:szCs w:val="24"/>
              </w:rPr>
              <w:t>а) быть безотзывной;</w:t>
            </w:r>
          </w:p>
          <w:p w:rsidR="00343495" w:rsidRPr="005457CD" w:rsidRDefault="00343495" w:rsidP="00343495">
            <w:pPr>
              <w:pStyle w:val="a7"/>
              <w:ind w:left="34"/>
              <w:jc w:val="both"/>
              <w:rPr>
                <w:rFonts w:ascii="Times New Roman" w:hAnsi="Times New Roman" w:cs="Times New Roman"/>
                <w:sz w:val="24"/>
                <w:szCs w:val="24"/>
              </w:rPr>
            </w:pPr>
            <w:r w:rsidRPr="005457CD">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343495" w:rsidRPr="005457CD" w:rsidRDefault="00343495" w:rsidP="00343495">
            <w:pPr>
              <w:pStyle w:val="a7"/>
              <w:ind w:left="34"/>
              <w:jc w:val="both"/>
              <w:rPr>
                <w:rFonts w:ascii="Times New Roman" w:hAnsi="Times New Roman" w:cs="Times New Roman"/>
                <w:sz w:val="24"/>
                <w:szCs w:val="24"/>
              </w:rPr>
            </w:pPr>
            <w:r w:rsidRPr="005457CD">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343495" w:rsidRPr="005457CD" w:rsidRDefault="00343495" w:rsidP="00343495">
            <w:pPr>
              <w:pStyle w:val="a7"/>
              <w:ind w:left="34"/>
              <w:jc w:val="both"/>
              <w:rPr>
                <w:rFonts w:ascii="Times New Roman" w:hAnsi="Times New Roman" w:cs="Times New Roman"/>
                <w:sz w:val="24"/>
                <w:szCs w:val="24"/>
              </w:rPr>
            </w:pPr>
            <w:r w:rsidRPr="005457CD">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w:t>
            </w:r>
            <w:r w:rsidRPr="005457CD">
              <w:rPr>
                <w:rFonts w:ascii="Times New Roman" w:hAnsi="Times New Roman" w:cs="Times New Roman"/>
                <w:sz w:val="24"/>
                <w:szCs w:val="24"/>
              </w:rPr>
              <w:lastRenderedPageBreak/>
              <w:t>проведении капитального ремонта и (или) в случае расторжения договора о проведении капитального ремонта;</w:t>
            </w:r>
          </w:p>
          <w:p w:rsidR="00343495" w:rsidRPr="005457CD" w:rsidRDefault="00343495" w:rsidP="0034349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д) срок действия банковской гарантии должен превышать срок оказания услуг и (или) выполнения работ по договору о проведении капитального ремонта не менее чем на 60 дней.</w:t>
            </w:r>
          </w:p>
        </w:tc>
      </w:tr>
      <w:tr w:rsidR="005F6149" w:rsidRPr="005457CD" w:rsidTr="0040257F">
        <w:tc>
          <w:tcPr>
            <w:tcW w:w="704" w:type="dxa"/>
          </w:tcPr>
          <w:p w:rsidR="005F6149" w:rsidRPr="005457CD" w:rsidRDefault="005F6149" w:rsidP="0040257F">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lastRenderedPageBreak/>
              <w:t>9</w:t>
            </w:r>
          </w:p>
        </w:tc>
        <w:tc>
          <w:tcPr>
            <w:tcW w:w="2693" w:type="dxa"/>
          </w:tcPr>
          <w:p w:rsidR="005F6149" w:rsidRPr="005457CD" w:rsidRDefault="005F6149" w:rsidP="0040257F">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Гарантийный срок</w:t>
            </w:r>
          </w:p>
        </w:tc>
        <w:tc>
          <w:tcPr>
            <w:tcW w:w="5948" w:type="dxa"/>
          </w:tcPr>
          <w:p w:rsidR="005F6149" w:rsidRPr="005457CD" w:rsidRDefault="005F6149" w:rsidP="005F6149">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Условия о гарантийном сроке определяются Заказчиком в документации о проведении электронного аукциона.</w:t>
            </w:r>
          </w:p>
        </w:tc>
      </w:tr>
      <w:tr w:rsidR="00AA0425" w:rsidRPr="005457CD" w:rsidTr="0040257F">
        <w:tc>
          <w:tcPr>
            <w:tcW w:w="704" w:type="dxa"/>
          </w:tcPr>
          <w:p w:rsidR="00AA0425" w:rsidRPr="005457CD" w:rsidRDefault="005F6149" w:rsidP="0040257F">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10</w:t>
            </w:r>
          </w:p>
        </w:tc>
        <w:tc>
          <w:tcPr>
            <w:tcW w:w="2693" w:type="dxa"/>
          </w:tcPr>
          <w:p w:rsidR="00AA0425" w:rsidRPr="005457CD" w:rsidRDefault="005F6149" w:rsidP="0040257F">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Ответственность Заказчика и Подрядчика </w:t>
            </w:r>
          </w:p>
        </w:tc>
        <w:tc>
          <w:tcPr>
            <w:tcW w:w="5948" w:type="dxa"/>
          </w:tcPr>
          <w:p w:rsidR="00AA0425" w:rsidRPr="005457CD" w:rsidRDefault="005F6149" w:rsidP="005F6149">
            <w:pPr>
              <w:pStyle w:val="a7"/>
              <w:tabs>
                <w:tab w:val="left" w:pos="1350"/>
              </w:tabs>
              <w:ind w:left="0"/>
              <w:jc w:val="both"/>
              <w:rPr>
                <w:rFonts w:ascii="Times New Roman" w:hAnsi="Times New Roman" w:cs="Times New Roman"/>
                <w:sz w:val="24"/>
                <w:szCs w:val="24"/>
              </w:rPr>
            </w:pPr>
            <w:r w:rsidRPr="005457CD">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 определяются заказчиком в документации о проведении электронного аукциона.</w:t>
            </w:r>
          </w:p>
          <w:p w:rsidR="009E640D" w:rsidRPr="005457CD" w:rsidRDefault="009E640D" w:rsidP="009E640D">
            <w:pPr>
              <w:pStyle w:val="a7"/>
              <w:tabs>
                <w:tab w:val="left" w:pos="1350"/>
              </w:tabs>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в случае расторжения договора в одностороннем порядке по следующим основаниям: </w:t>
            </w:r>
          </w:p>
          <w:p w:rsidR="009E640D" w:rsidRPr="005457CD" w:rsidRDefault="009E640D" w:rsidP="009E640D">
            <w:pPr>
              <w:pStyle w:val="a7"/>
              <w:tabs>
                <w:tab w:val="left" w:pos="1350"/>
              </w:tabs>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а) систематическое (2 раза и более) нарушение подрядной организацией сроков выполнения работ; </w:t>
            </w:r>
          </w:p>
          <w:p w:rsidR="009E640D" w:rsidRPr="005457CD" w:rsidRDefault="009E640D" w:rsidP="009E640D">
            <w:pPr>
              <w:pStyle w:val="a7"/>
              <w:tabs>
                <w:tab w:val="left" w:pos="1350"/>
              </w:tabs>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б) задержка подрядной организацией начала выполнения работ более чем на 5 (пять) календарных дней по причинам, не зависящим от заказчика или собственников помещений в многоквартирном доме; </w:t>
            </w:r>
          </w:p>
          <w:p w:rsidR="009E640D" w:rsidRPr="005457CD" w:rsidRDefault="009E640D" w:rsidP="009E640D">
            <w:pPr>
              <w:pStyle w:val="a7"/>
              <w:tabs>
                <w:tab w:val="left" w:pos="1350"/>
              </w:tabs>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работ и (или) технологии проведения работ; </w:t>
            </w:r>
          </w:p>
          <w:p w:rsidR="009E640D" w:rsidRPr="005457CD" w:rsidRDefault="009E640D" w:rsidP="009E640D">
            <w:pPr>
              <w:pStyle w:val="a7"/>
              <w:tabs>
                <w:tab w:val="left" w:pos="1350"/>
              </w:tabs>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p>
          <w:p w:rsidR="000D5820" w:rsidRPr="005457CD" w:rsidRDefault="000D5820" w:rsidP="000D5820">
            <w:pPr>
              <w:pStyle w:val="a7"/>
              <w:tabs>
                <w:tab w:val="left" w:pos="1350"/>
              </w:tabs>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 </w:t>
            </w:r>
          </w:p>
          <w:p w:rsidR="009E640D" w:rsidRPr="005457CD" w:rsidRDefault="009E640D" w:rsidP="009E640D">
            <w:pPr>
              <w:pStyle w:val="a7"/>
              <w:tabs>
                <w:tab w:val="left" w:pos="1350"/>
              </w:tabs>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е) нарушение подрядной организацией сроков выполнения работ </w:t>
            </w:r>
          </w:p>
          <w:p w:rsidR="009E640D" w:rsidRPr="005457CD" w:rsidRDefault="009E640D" w:rsidP="009E640D">
            <w:pPr>
              <w:pStyle w:val="a7"/>
              <w:tabs>
                <w:tab w:val="left" w:pos="1350"/>
              </w:tabs>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продолжительностью более 15 (пятнадцати) календарных дней по любому из многоквартирных домов; </w:t>
            </w:r>
          </w:p>
          <w:p w:rsidR="009E640D" w:rsidRPr="005457CD" w:rsidRDefault="009E640D" w:rsidP="009E640D">
            <w:pPr>
              <w:pStyle w:val="a7"/>
              <w:tabs>
                <w:tab w:val="left" w:pos="1350"/>
              </w:tabs>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ж) нарушение срока замены банковской гарантии, установленного договором, при отзыве лицензии, банкротстве или ликвидации банка-гаранта более чем на 2 (два) рабочих дня; </w:t>
            </w:r>
          </w:p>
          <w:p w:rsidR="000D5820" w:rsidRPr="005457CD" w:rsidRDefault="009E640D" w:rsidP="009E640D">
            <w:pPr>
              <w:pStyle w:val="a7"/>
              <w:tabs>
                <w:tab w:val="left" w:pos="1350"/>
              </w:tabs>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з) выявление Заказчиком после заключения договора факта недействительности представленной подрядной </w:t>
            </w:r>
            <w:r w:rsidRPr="005457CD">
              <w:rPr>
                <w:rFonts w:ascii="Times New Roman" w:hAnsi="Times New Roman" w:cs="Times New Roman"/>
                <w:sz w:val="24"/>
                <w:szCs w:val="24"/>
              </w:rPr>
              <w:lastRenderedPageBreak/>
              <w:t xml:space="preserve">организацией банковской гарантии (представление поддельных документов, получение от банка-гаранта опровержения выдачи банковской гарантии подрядной </w:t>
            </w:r>
            <w:r w:rsidR="000D5820" w:rsidRPr="005457CD">
              <w:rPr>
                <w:rFonts w:ascii="Times New Roman" w:hAnsi="Times New Roman" w:cs="Times New Roman"/>
                <w:sz w:val="24"/>
                <w:szCs w:val="24"/>
              </w:rPr>
              <w:t>организации в письменной форме);</w:t>
            </w:r>
          </w:p>
          <w:p w:rsidR="000D5820" w:rsidRPr="005457CD" w:rsidRDefault="000D5820" w:rsidP="000D5820">
            <w:pPr>
              <w:pStyle w:val="a7"/>
              <w:tabs>
                <w:tab w:val="left" w:pos="1350"/>
              </w:tabs>
              <w:ind w:left="0"/>
              <w:jc w:val="both"/>
              <w:rPr>
                <w:rFonts w:ascii="Times New Roman" w:hAnsi="Times New Roman" w:cs="Times New Roman"/>
                <w:sz w:val="24"/>
                <w:szCs w:val="24"/>
              </w:rPr>
            </w:pPr>
            <w:r w:rsidRPr="005457CD">
              <w:rPr>
                <w:rFonts w:ascii="Times New Roman" w:hAnsi="Times New Roman" w:cs="Times New Roman"/>
                <w:sz w:val="24"/>
                <w:szCs w:val="24"/>
              </w:rPr>
              <w:t>и) неисполнение обязательств о продлении срока банковской гарантии при изменении сроков оказания услуг и (или) выполнения работ в связи с изменением по соглашению сторон срока оказания услуг и (или) выполнения работ либо при нарушении подрядной организацией предусмотренных договоров о проведении капитального ремонта сроков оказания услуг и (или) выполнения работ.</w:t>
            </w:r>
          </w:p>
          <w:p w:rsidR="009E640D" w:rsidRPr="005457CD" w:rsidRDefault="009E640D" w:rsidP="009E640D">
            <w:pPr>
              <w:pStyle w:val="a7"/>
              <w:tabs>
                <w:tab w:val="left" w:pos="1350"/>
              </w:tabs>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 </w:t>
            </w:r>
          </w:p>
          <w:p w:rsidR="005F6149" w:rsidRPr="005457CD" w:rsidRDefault="009E640D" w:rsidP="009E640D">
            <w:pPr>
              <w:pStyle w:val="a7"/>
              <w:tabs>
                <w:tab w:val="left" w:pos="1350"/>
              </w:tabs>
              <w:ind w:left="0"/>
              <w:jc w:val="both"/>
              <w:rPr>
                <w:rFonts w:ascii="Times New Roman" w:hAnsi="Times New Roman" w:cs="Times New Roman"/>
                <w:sz w:val="24"/>
                <w:szCs w:val="24"/>
              </w:rPr>
            </w:pPr>
            <w:r w:rsidRPr="005457CD">
              <w:rPr>
                <w:rFonts w:ascii="Times New Roman" w:hAnsi="Times New Roman" w:cs="Times New Roman"/>
                <w:sz w:val="24"/>
                <w:szCs w:val="24"/>
              </w:rPr>
              <w:t>4. 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устанавливается договором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AA0425" w:rsidRPr="005457CD" w:rsidTr="0040257F">
        <w:tc>
          <w:tcPr>
            <w:tcW w:w="704" w:type="dxa"/>
          </w:tcPr>
          <w:p w:rsidR="00AA0425" w:rsidRPr="005457CD" w:rsidRDefault="005F6149" w:rsidP="0040257F">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lastRenderedPageBreak/>
              <w:t>11</w:t>
            </w:r>
          </w:p>
        </w:tc>
        <w:tc>
          <w:tcPr>
            <w:tcW w:w="2693" w:type="dxa"/>
          </w:tcPr>
          <w:p w:rsidR="00AA0425" w:rsidRPr="005457CD" w:rsidRDefault="005F6149" w:rsidP="0040257F">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Другие условия</w:t>
            </w:r>
          </w:p>
        </w:tc>
        <w:tc>
          <w:tcPr>
            <w:tcW w:w="5948" w:type="dxa"/>
          </w:tcPr>
          <w:p w:rsidR="005F6149" w:rsidRPr="005457CD" w:rsidRDefault="005F6149" w:rsidP="005F6149">
            <w:pPr>
              <w:pStyle w:val="a7"/>
              <w:ind w:left="34"/>
              <w:jc w:val="both"/>
              <w:rPr>
                <w:rFonts w:ascii="Times New Roman" w:hAnsi="Times New Roman" w:cs="Times New Roman"/>
                <w:sz w:val="24"/>
                <w:szCs w:val="24"/>
              </w:rPr>
            </w:pPr>
            <w:r w:rsidRPr="005457CD">
              <w:rPr>
                <w:rFonts w:ascii="Times New Roman" w:hAnsi="Times New Roman" w:cs="Times New Roman"/>
                <w:sz w:val="24"/>
                <w:szCs w:val="24"/>
              </w:rPr>
              <w:t xml:space="preserve">1. Предмет договора, место проведения работ, сроки выполнения работ, продолжительность этапов выполнения работ, виды работ не могут изменяться в ходе его исполнения. </w:t>
            </w:r>
          </w:p>
          <w:p w:rsidR="005F6149" w:rsidRPr="005457CD" w:rsidRDefault="005F6149" w:rsidP="005F6149">
            <w:pPr>
              <w:pStyle w:val="a7"/>
              <w:ind w:left="34"/>
              <w:jc w:val="both"/>
              <w:rPr>
                <w:rFonts w:ascii="Times New Roman" w:hAnsi="Times New Roman" w:cs="Times New Roman"/>
                <w:sz w:val="24"/>
                <w:szCs w:val="24"/>
              </w:rPr>
            </w:pPr>
            <w:r w:rsidRPr="005457CD">
              <w:rPr>
                <w:rFonts w:ascii="Times New Roman" w:hAnsi="Times New Roman" w:cs="Times New Roman"/>
                <w:sz w:val="24"/>
                <w:szCs w:val="24"/>
              </w:rPr>
              <w:t xml:space="preserve">2.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 </w:t>
            </w:r>
          </w:p>
          <w:p w:rsidR="005F6149" w:rsidRPr="005457CD" w:rsidRDefault="005F6149" w:rsidP="005F6149">
            <w:pPr>
              <w:pStyle w:val="a7"/>
              <w:ind w:left="34"/>
              <w:jc w:val="both"/>
              <w:rPr>
                <w:rFonts w:ascii="Times New Roman" w:hAnsi="Times New Roman" w:cs="Times New Roman"/>
                <w:sz w:val="24"/>
                <w:szCs w:val="24"/>
              </w:rPr>
            </w:pPr>
            <w:r w:rsidRPr="005457CD">
              <w:rPr>
                <w:rFonts w:ascii="Times New Roman" w:hAnsi="Times New Roman" w:cs="Times New Roman"/>
                <w:sz w:val="24"/>
                <w:szCs w:val="24"/>
              </w:rPr>
              <w:t xml:space="preserve">3. Расторжение договора допускается: </w:t>
            </w:r>
          </w:p>
          <w:p w:rsidR="005F6149" w:rsidRPr="005457CD" w:rsidRDefault="005F6149" w:rsidP="005F6149">
            <w:pPr>
              <w:pStyle w:val="a7"/>
              <w:ind w:left="34"/>
              <w:jc w:val="both"/>
              <w:rPr>
                <w:rFonts w:ascii="Times New Roman" w:hAnsi="Times New Roman" w:cs="Times New Roman"/>
                <w:sz w:val="24"/>
                <w:szCs w:val="24"/>
              </w:rPr>
            </w:pPr>
            <w:r w:rsidRPr="005457CD">
              <w:rPr>
                <w:rFonts w:ascii="Times New Roman" w:hAnsi="Times New Roman" w:cs="Times New Roman"/>
                <w:sz w:val="24"/>
                <w:szCs w:val="24"/>
              </w:rPr>
              <w:t xml:space="preserve">а) по соглашению сторон; </w:t>
            </w:r>
          </w:p>
          <w:p w:rsidR="005F6149" w:rsidRPr="005457CD" w:rsidRDefault="005F6149" w:rsidP="005F6149">
            <w:pPr>
              <w:pStyle w:val="a7"/>
              <w:ind w:left="34"/>
              <w:jc w:val="both"/>
              <w:rPr>
                <w:rFonts w:ascii="Times New Roman" w:hAnsi="Times New Roman" w:cs="Times New Roman"/>
                <w:sz w:val="24"/>
                <w:szCs w:val="24"/>
              </w:rPr>
            </w:pPr>
            <w:r w:rsidRPr="005457CD">
              <w:rPr>
                <w:rFonts w:ascii="Times New Roman" w:hAnsi="Times New Roman" w:cs="Times New Roman"/>
                <w:sz w:val="24"/>
                <w:szCs w:val="24"/>
              </w:rPr>
              <w:t xml:space="preserve">б) по инициативе Заказчика, в том числе в виде одностороннего расторжения договора, или подрядной организации (основания такого расторжения устанавливаются в документации о проведении электронного аукциона); </w:t>
            </w:r>
          </w:p>
          <w:p w:rsidR="00AA0425" w:rsidRPr="005457CD" w:rsidRDefault="005F6149" w:rsidP="005F6149">
            <w:pPr>
              <w:pStyle w:val="a7"/>
              <w:ind w:left="34"/>
              <w:jc w:val="both"/>
              <w:rPr>
                <w:rFonts w:ascii="Times New Roman" w:hAnsi="Times New Roman" w:cs="Times New Roman"/>
                <w:sz w:val="24"/>
                <w:szCs w:val="24"/>
              </w:rPr>
            </w:pPr>
            <w:r w:rsidRPr="005457CD">
              <w:rPr>
                <w:rFonts w:ascii="Times New Roman" w:hAnsi="Times New Roman" w:cs="Times New Roman"/>
                <w:sz w:val="24"/>
                <w:szCs w:val="24"/>
              </w:rPr>
              <w:t xml:space="preserve">в) по решению суда по основаниям, предусмотренным </w:t>
            </w:r>
            <w:r w:rsidRPr="005457CD">
              <w:rPr>
                <w:rFonts w:ascii="Times New Roman" w:hAnsi="Times New Roman" w:cs="Times New Roman"/>
                <w:sz w:val="24"/>
                <w:szCs w:val="24"/>
              </w:rPr>
              <w:lastRenderedPageBreak/>
              <w:t>законодательством Российской Федерации.</w:t>
            </w:r>
          </w:p>
        </w:tc>
      </w:tr>
    </w:tbl>
    <w:p w:rsidR="0040257F" w:rsidRPr="005457CD" w:rsidRDefault="0040257F" w:rsidP="0040257F">
      <w:pPr>
        <w:pStyle w:val="a7"/>
        <w:spacing w:after="0"/>
        <w:ind w:left="0" w:firstLine="709"/>
        <w:jc w:val="center"/>
        <w:rPr>
          <w:rFonts w:ascii="Times New Roman" w:hAnsi="Times New Roman" w:cs="Times New Roman"/>
          <w:b/>
          <w:sz w:val="24"/>
          <w:szCs w:val="24"/>
        </w:rPr>
      </w:pPr>
    </w:p>
    <w:p w:rsidR="009E640D" w:rsidRPr="005457CD" w:rsidRDefault="009E640D" w:rsidP="0040257F">
      <w:pPr>
        <w:pStyle w:val="a7"/>
        <w:spacing w:after="0"/>
        <w:ind w:left="0" w:firstLine="709"/>
        <w:jc w:val="center"/>
        <w:rPr>
          <w:rFonts w:ascii="Times New Roman" w:hAnsi="Times New Roman" w:cs="Times New Roman"/>
          <w:b/>
          <w:sz w:val="24"/>
          <w:szCs w:val="24"/>
        </w:rPr>
      </w:pPr>
    </w:p>
    <w:p w:rsidR="00E75835" w:rsidRPr="005457CD" w:rsidRDefault="00E75835" w:rsidP="00F66CD3">
      <w:pPr>
        <w:pStyle w:val="a7"/>
        <w:spacing w:after="0"/>
        <w:ind w:left="0" w:firstLine="709"/>
        <w:jc w:val="center"/>
        <w:rPr>
          <w:rFonts w:ascii="Times New Roman" w:hAnsi="Times New Roman" w:cs="Times New Roman"/>
          <w:b/>
          <w:sz w:val="24"/>
          <w:szCs w:val="24"/>
        </w:rPr>
      </w:pPr>
    </w:p>
    <w:p w:rsidR="00F66CD3" w:rsidRPr="005457CD" w:rsidRDefault="00F66CD3" w:rsidP="00F66CD3">
      <w:pPr>
        <w:pStyle w:val="a7"/>
        <w:spacing w:after="0"/>
        <w:ind w:left="0" w:firstLine="709"/>
        <w:jc w:val="center"/>
        <w:rPr>
          <w:rFonts w:ascii="Times New Roman" w:hAnsi="Times New Roman" w:cs="Times New Roman"/>
          <w:b/>
          <w:sz w:val="24"/>
          <w:szCs w:val="24"/>
        </w:rPr>
      </w:pPr>
      <w:r w:rsidRPr="005457CD">
        <w:rPr>
          <w:rFonts w:ascii="Times New Roman" w:hAnsi="Times New Roman" w:cs="Times New Roman"/>
          <w:b/>
          <w:sz w:val="24"/>
          <w:szCs w:val="24"/>
          <w:lang w:val="en-US"/>
        </w:rPr>
        <w:t>IV</w:t>
      </w:r>
      <w:r w:rsidRPr="005457CD">
        <w:rPr>
          <w:rFonts w:ascii="Times New Roman" w:hAnsi="Times New Roman" w:cs="Times New Roman"/>
          <w:b/>
          <w:sz w:val="24"/>
          <w:szCs w:val="24"/>
        </w:rPr>
        <w:t>. Требования к минимальному количеству квалифицированного персонала, входящего в штат участника предварительного отбора*</w:t>
      </w:r>
    </w:p>
    <w:p w:rsidR="00F66CD3" w:rsidRPr="005457CD" w:rsidRDefault="00F66CD3" w:rsidP="00F66CD3">
      <w:pPr>
        <w:pStyle w:val="a7"/>
        <w:spacing w:after="0"/>
        <w:ind w:left="0" w:firstLine="709"/>
        <w:jc w:val="center"/>
        <w:rPr>
          <w:rFonts w:ascii="Times New Roman" w:hAnsi="Times New Roman" w:cs="Times New Roman"/>
          <w:b/>
          <w:sz w:val="24"/>
          <w:szCs w:val="24"/>
        </w:rPr>
      </w:pPr>
    </w:p>
    <w:p w:rsidR="00F66CD3" w:rsidRPr="005457CD" w:rsidRDefault="00F66CD3" w:rsidP="00F66CD3">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Участник предварительного отбора должен иметь в штате следующий квалифицированный персонал, при этом каждый сотрудник должен одновременно соответствовать установленным требованиям по стажу и профессиональному образованию:</w:t>
      </w:r>
    </w:p>
    <w:p w:rsidR="00F66CD3" w:rsidRPr="005457CD" w:rsidRDefault="00F66CD3" w:rsidP="00F66CD3">
      <w:pPr>
        <w:pStyle w:val="a7"/>
        <w:spacing w:after="0"/>
        <w:ind w:left="0" w:firstLine="709"/>
        <w:jc w:val="both"/>
        <w:rPr>
          <w:rFonts w:ascii="Times New Roman" w:hAnsi="Times New Roman" w:cs="Times New Roman"/>
          <w:sz w:val="24"/>
          <w:szCs w:val="24"/>
        </w:rPr>
      </w:pPr>
    </w:p>
    <w:tbl>
      <w:tblPr>
        <w:tblStyle w:val="a9"/>
        <w:tblW w:w="10065" w:type="dxa"/>
        <w:tblInd w:w="-431" w:type="dxa"/>
        <w:tblLayout w:type="fixed"/>
        <w:tblLook w:val="04A0" w:firstRow="1" w:lastRow="0" w:firstColumn="1" w:lastColumn="0" w:noHBand="0" w:noVBand="1"/>
      </w:tblPr>
      <w:tblGrid>
        <w:gridCol w:w="708"/>
        <w:gridCol w:w="1844"/>
        <w:gridCol w:w="1702"/>
        <w:gridCol w:w="2409"/>
        <w:gridCol w:w="3402"/>
      </w:tblGrid>
      <w:tr w:rsidR="00F66CD3" w:rsidRPr="005457CD" w:rsidTr="00A06755">
        <w:tc>
          <w:tcPr>
            <w:tcW w:w="708" w:type="dxa"/>
            <w:tcBorders>
              <w:top w:val="single" w:sz="4" w:space="0" w:color="auto"/>
              <w:left w:val="single" w:sz="4" w:space="0" w:color="auto"/>
              <w:bottom w:val="single" w:sz="4" w:space="0" w:color="auto"/>
              <w:right w:val="single" w:sz="4" w:space="0" w:color="auto"/>
            </w:tcBorders>
            <w:hideMark/>
          </w:tcPr>
          <w:p w:rsidR="00F66CD3" w:rsidRPr="005457CD" w:rsidRDefault="00F66CD3" w:rsidP="00A06755">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w:t>
            </w:r>
          </w:p>
          <w:p w:rsidR="00F66CD3" w:rsidRPr="005457CD" w:rsidRDefault="00F66CD3" w:rsidP="00A06755">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п/п</w:t>
            </w:r>
          </w:p>
        </w:tc>
        <w:tc>
          <w:tcPr>
            <w:tcW w:w="1844" w:type="dxa"/>
            <w:tcBorders>
              <w:top w:val="single" w:sz="4" w:space="0" w:color="auto"/>
              <w:left w:val="single" w:sz="4" w:space="0" w:color="auto"/>
              <w:bottom w:val="single" w:sz="4" w:space="0" w:color="auto"/>
              <w:right w:val="single" w:sz="4" w:space="0" w:color="auto"/>
            </w:tcBorders>
            <w:hideMark/>
          </w:tcPr>
          <w:p w:rsidR="00F66CD3" w:rsidRPr="005457CD" w:rsidRDefault="00F66CD3" w:rsidP="00A06755">
            <w:pPr>
              <w:pStyle w:val="a7"/>
              <w:ind w:left="0"/>
              <w:rPr>
                <w:rFonts w:ascii="Times New Roman" w:hAnsi="Times New Roman" w:cs="Times New Roman"/>
                <w:sz w:val="24"/>
                <w:szCs w:val="24"/>
              </w:rPr>
            </w:pPr>
            <w:r w:rsidRPr="005457CD">
              <w:rPr>
                <w:rFonts w:ascii="Times New Roman" w:hAnsi="Times New Roman" w:cs="Times New Roman"/>
                <w:sz w:val="24"/>
                <w:szCs w:val="24"/>
              </w:rPr>
              <w:t>Состав специалистов</w:t>
            </w:r>
          </w:p>
        </w:tc>
        <w:tc>
          <w:tcPr>
            <w:tcW w:w="1702" w:type="dxa"/>
            <w:tcBorders>
              <w:top w:val="single" w:sz="4" w:space="0" w:color="auto"/>
              <w:left w:val="single" w:sz="4" w:space="0" w:color="auto"/>
              <w:bottom w:val="single" w:sz="4" w:space="0" w:color="auto"/>
              <w:right w:val="single" w:sz="4" w:space="0" w:color="auto"/>
            </w:tcBorders>
            <w:hideMark/>
          </w:tcPr>
          <w:p w:rsidR="00F66CD3" w:rsidRPr="005457CD" w:rsidRDefault="00F66CD3" w:rsidP="00A06755">
            <w:pPr>
              <w:pStyle w:val="a7"/>
              <w:ind w:left="0"/>
              <w:rPr>
                <w:rFonts w:ascii="Times New Roman" w:hAnsi="Times New Roman" w:cs="Times New Roman"/>
                <w:sz w:val="24"/>
                <w:szCs w:val="24"/>
              </w:rPr>
            </w:pPr>
            <w:r w:rsidRPr="005457CD">
              <w:rPr>
                <w:rFonts w:ascii="Times New Roman" w:hAnsi="Times New Roman" w:cs="Times New Roman"/>
                <w:sz w:val="24"/>
                <w:szCs w:val="24"/>
              </w:rPr>
              <w:t>Количество человек, не менее</w:t>
            </w:r>
          </w:p>
        </w:tc>
        <w:tc>
          <w:tcPr>
            <w:tcW w:w="2409" w:type="dxa"/>
            <w:tcBorders>
              <w:top w:val="single" w:sz="4" w:space="0" w:color="auto"/>
              <w:left w:val="single" w:sz="4" w:space="0" w:color="auto"/>
              <w:bottom w:val="single" w:sz="4" w:space="0" w:color="auto"/>
              <w:right w:val="single" w:sz="4" w:space="0" w:color="auto"/>
            </w:tcBorders>
            <w:hideMark/>
          </w:tcPr>
          <w:p w:rsidR="00F66CD3" w:rsidRPr="005457CD" w:rsidRDefault="00F66CD3" w:rsidP="00A06755">
            <w:pPr>
              <w:pStyle w:val="a7"/>
              <w:ind w:left="0"/>
              <w:rPr>
                <w:rFonts w:ascii="Times New Roman" w:hAnsi="Times New Roman" w:cs="Times New Roman"/>
                <w:sz w:val="24"/>
                <w:szCs w:val="24"/>
              </w:rPr>
            </w:pPr>
            <w:r w:rsidRPr="005457CD">
              <w:rPr>
                <w:rFonts w:ascii="Times New Roman" w:hAnsi="Times New Roman" w:cs="Times New Roman"/>
                <w:sz w:val="24"/>
                <w:szCs w:val="24"/>
              </w:rPr>
              <w:t>Стаж работы по специальности**</w:t>
            </w:r>
          </w:p>
        </w:tc>
        <w:tc>
          <w:tcPr>
            <w:tcW w:w="3402" w:type="dxa"/>
            <w:tcBorders>
              <w:top w:val="single" w:sz="4" w:space="0" w:color="auto"/>
              <w:left w:val="single" w:sz="4" w:space="0" w:color="auto"/>
              <w:bottom w:val="single" w:sz="4" w:space="0" w:color="auto"/>
              <w:right w:val="single" w:sz="4" w:space="0" w:color="auto"/>
            </w:tcBorders>
            <w:hideMark/>
          </w:tcPr>
          <w:p w:rsidR="00F66CD3" w:rsidRPr="005457CD" w:rsidRDefault="001A6767" w:rsidP="00A06755">
            <w:pPr>
              <w:pStyle w:val="a7"/>
              <w:ind w:left="0"/>
              <w:rPr>
                <w:rFonts w:ascii="Times New Roman" w:hAnsi="Times New Roman" w:cs="Times New Roman"/>
                <w:sz w:val="24"/>
                <w:szCs w:val="24"/>
              </w:rPr>
            </w:pPr>
            <w:r>
              <w:rPr>
                <w:rFonts w:ascii="Times New Roman" w:hAnsi="Times New Roman" w:cs="Times New Roman"/>
                <w:sz w:val="24"/>
                <w:szCs w:val="24"/>
              </w:rPr>
              <w:t>Требования</w:t>
            </w:r>
          </w:p>
        </w:tc>
      </w:tr>
      <w:tr w:rsidR="00F66CD3" w:rsidRPr="005457CD" w:rsidTr="001A6767">
        <w:trPr>
          <w:trHeight w:val="3036"/>
        </w:trPr>
        <w:tc>
          <w:tcPr>
            <w:tcW w:w="708" w:type="dxa"/>
            <w:tcBorders>
              <w:top w:val="single" w:sz="4" w:space="0" w:color="auto"/>
              <w:left w:val="single" w:sz="4" w:space="0" w:color="auto"/>
              <w:bottom w:val="single" w:sz="4" w:space="0" w:color="auto"/>
              <w:right w:val="single" w:sz="4" w:space="0" w:color="auto"/>
            </w:tcBorders>
            <w:hideMark/>
          </w:tcPr>
          <w:p w:rsidR="00F66CD3" w:rsidRPr="005457CD" w:rsidRDefault="00F66CD3" w:rsidP="00A06755">
            <w:pPr>
              <w:pStyle w:val="a7"/>
              <w:ind w:left="0"/>
              <w:jc w:val="center"/>
              <w:rPr>
                <w:rFonts w:ascii="Times New Roman" w:hAnsi="Times New Roman" w:cs="Times New Roman"/>
                <w:sz w:val="24"/>
                <w:szCs w:val="24"/>
              </w:rPr>
            </w:pPr>
            <w:r w:rsidRPr="005457CD">
              <w:rPr>
                <w:rFonts w:ascii="Times New Roman" w:hAnsi="Times New Roman" w:cs="Times New Roman"/>
                <w:sz w:val="24"/>
                <w:szCs w:val="24"/>
              </w:rPr>
              <w:t>1</w:t>
            </w:r>
          </w:p>
        </w:tc>
        <w:tc>
          <w:tcPr>
            <w:tcW w:w="1844" w:type="dxa"/>
            <w:tcBorders>
              <w:top w:val="single" w:sz="4" w:space="0" w:color="auto"/>
              <w:left w:val="single" w:sz="4" w:space="0" w:color="auto"/>
              <w:bottom w:val="single" w:sz="4" w:space="0" w:color="auto"/>
              <w:right w:val="single" w:sz="4" w:space="0" w:color="auto"/>
            </w:tcBorders>
            <w:hideMark/>
          </w:tcPr>
          <w:p w:rsidR="00F66CD3" w:rsidRPr="005457CD" w:rsidRDefault="00F66CD3" w:rsidP="00A0675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Работник индивидуального предпринимателя / работник юридического лица</w:t>
            </w:r>
          </w:p>
        </w:tc>
        <w:tc>
          <w:tcPr>
            <w:tcW w:w="1702" w:type="dxa"/>
            <w:tcBorders>
              <w:top w:val="single" w:sz="4" w:space="0" w:color="auto"/>
              <w:left w:val="single" w:sz="4" w:space="0" w:color="auto"/>
              <w:bottom w:val="single" w:sz="4" w:space="0" w:color="auto"/>
              <w:right w:val="single" w:sz="4" w:space="0" w:color="auto"/>
            </w:tcBorders>
            <w:hideMark/>
          </w:tcPr>
          <w:p w:rsidR="00F66CD3" w:rsidRPr="005457CD" w:rsidRDefault="00F66CD3" w:rsidP="00A0675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hideMark/>
          </w:tcPr>
          <w:p w:rsidR="00F66CD3" w:rsidRPr="005457CD" w:rsidRDefault="00F66CD3" w:rsidP="00A0675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Не менее 5 лет </w:t>
            </w:r>
          </w:p>
        </w:tc>
        <w:tc>
          <w:tcPr>
            <w:tcW w:w="3402" w:type="dxa"/>
            <w:tcBorders>
              <w:top w:val="single" w:sz="4" w:space="0" w:color="auto"/>
              <w:left w:val="single" w:sz="4" w:space="0" w:color="auto"/>
              <w:bottom w:val="single" w:sz="4" w:space="0" w:color="auto"/>
              <w:right w:val="single" w:sz="4" w:space="0" w:color="auto"/>
            </w:tcBorders>
            <w:hideMark/>
          </w:tcPr>
          <w:p w:rsidR="00F66CD3" w:rsidRPr="005457CD" w:rsidRDefault="00F66CD3" w:rsidP="00A06755">
            <w:pPr>
              <w:pStyle w:val="a7"/>
              <w:ind w:left="0"/>
              <w:jc w:val="both"/>
              <w:rPr>
                <w:rFonts w:ascii="Times New Roman" w:hAnsi="Times New Roman" w:cs="Times New Roman"/>
                <w:sz w:val="24"/>
                <w:szCs w:val="24"/>
              </w:rPr>
            </w:pPr>
            <w:r w:rsidRPr="005457CD">
              <w:rPr>
                <w:rFonts w:ascii="Times New Roman" w:hAnsi="Times New Roman" w:cs="Times New Roman"/>
                <w:sz w:val="24"/>
                <w:szCs w:val="24"/>
              </w:rPr>
              <w:t xml:space="preserve">Наличие высшего образования по профессии, специальности или направлению подготовки в области строительства в соответствии с предметом предварительного отбора, указанного в части </w:t>
            </w:r>
            <w:r w:rsidRPr="005457CD">
              <w:rPr>
                <w:rFonts w:ascii="Times New Roman" w:hAnsi="Times New Roman" w:cs="Times New Roman"/>
                <w:sz w:val="24"/>
                <w:szCs w:val="24"/>
                <w:lang w:val="en-US"/>
              </w:rPr>
              <w:t>I</w:t>
            </w:r>
            <w:r w:rsidRPr="005457CD">
              <w:t xml:space="preserve"> «</w:t>
            </w:r>
            <w:r w:rsidRPr="005457CD">
              <w:rPr>
                <w:rFonts w:ascii="Times New Roman" w:hAnsi="Times New Roman" w:cs="Times New Roman"/>
                <w:sz w:val="24"/>
                <w:szCs w:val="24"/>
              </w:rPr>
              <w:t>Информация о проведении предварительного отбора» документации о проведении предварительного отбора.</w:t>
            </w:r>
          </w:p>
        </w:tc>
      </w:tr>
      <w:tr w:rsidR="001A6767" w:rsidRPr="005457CD" w:rsidTr="001A6767">
        <w:trPr>
          <w:trHeight w:val="1881"/>
        </w:trPr>
        <w:tc>
          <w:tcPr>
            <w:tcW w:w="708" w:type="dxa"/>
            <w:tcBorders>
              <w:top w:val="single" w:sz="4" w:space="0" w:color="auto"/>
              <w:left w:val="single" w:sz="4" w:space="0" w:color="auto"/>
              <w:right w:val="single" w:sz="4" w:space="0" w:color="auto"/>
            </w:tcBorders>
          </w:tcPr>
          <w:p w:rsidR="001A6767" w:rsidRPr="005457CD" w:rsidRDefault="001A6767" w:rsidP="00A06755">
            <w:pPr>
              <w:pStyle w:val="a7"/>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Borders>
              <w:top w:val="single" w:sz="4" w:space="0" w:color="auto"/>
              <w:left w:val="single" w:sz="4" w:space="0" w:color="auto"/>
              <w:right w:val="single" w:sz="4" w:space="0" w:color="auto"/>
            </w:tcBorders>
          </w:tcPr>
          <w:p w:rsidR="001A6767" w:rsidRPr="005457CD" w:rsidRDefault="001A6767" w:rsidP="00A06755">
            <w:pPr>
              <w:pStyle w:val="a7"/>
              <w:ind w:left="0"/>
              <w:jc w:val="both"/>
              <w:rPr>
                <w:rFonts w:ascii="Times New Roman" w:hAnsi="Times New Roman" w:cs="Times New Roman"/>
                <w:sz w:val="24"/>
                <w:szCs w:val="24"/>
              </w:rPr>
            </w:pPr>
            <w:r>
              <w:rPr>
                <w:rFonts w:ascii="Times New Roman" w:hAnsi="Times New Roman" w:cs="Times New Roman"/>
                <w:sz w:val="24"/>
                <w:szCs w:val="24"/>
              </w:rPr>
              <w:t>Ответственный</w:t>
            </w:r>
            <w:r w:rsidRPr="001A6767">
              <w:rPr>
                <w:rFonts w:ascii="Times New Roman" w:hAnsi="Times New Roman" w:cs="Times New Roman"/>
                <w:sz w:val="24"/>
                <w:szCs w:val="24"/>
              </w:rPr>
              <w:t xml:space="preserve"> за организацию производства работ по монтажу и пусконаладке технических устройств (систем вертикального транспорта)</w:t>
            </w:r>
          </w:p>
        </w:tc>
        <w:tc>
          <w:tcPr>
            <w:tcW w:w="1702" w:type="dxa"/>
            <w:tcBorders>
              <w:top w:val="single" w:sz="4" w:space="0" w:color="auto"/>
              <w:left w:val="single" w:sz="4" w:space="0" w:color="auto"/>
              <w:right w:val="single" w:sz="4" w:space="0" w:color="auto"/>
            </w:tcBorders>
          </w:tcPr>
          <w:p w:rsidR="001A6767" w:rsidRPr="005457CD" w:rsidRDefault="001A6767" w:rsidP="00A06755">
            <w:pPr>
              <w:pStyle w:val="a7"/>
              <w:ind w:left="0"/>
              <w:jc w:val="both"/>
              <w:rPr>
                <w:rFonts w:ascii="Times New Roman" w:hAnsi="Times New Roman" w:cs="Times New Roman"/>
                <w:sz w:val="24"/>
                <w:szCs w:val="24"/>
              </w:rPr>
            </w:pPr>
            <w:r>
              <w:rPr>
                <w:rFonts w:ascii="Times New Roman" w:hAnsi="Times New Roman" w:cs="Times New Roman"/>
                <w:sz w:val="24"/>
                <w:szCs w:val="24"/>
              </w:rPr>
              <w:t>1</w:t>
            </w:r>
          </w:p>
        </w:tc>
        <w:tc>
          <w:tcPr>
            <w:tcW w:w="2409" w:type="dxa"/>
            <w:tcBorders>
              <w:top w:val="single" w:sz="4" w:space="0" w:color="auto"/>
              <w:left w:val="single" w:sz="4" w:space="0" w:color="auto"/>
              <w:right w:val="single" w:sz="4" w:space="0" w:color="auto"/>
            </w:tcBorders>
          </w:tcPr>
          <w:p w:rsidR="001A6767" w:rsidRPr="005457CD" w:rsidRDefault="001A6767" w:rsidP="00A06755">
            <w:pPr>
              <w:pStyle w:val="a7"/>
              <w:ind w:left="0"/>
              <w:jc w:val="both"/>
              <w:rPr>
                <w:rFonts w:ascii="Times New Roman" w:hAnsi="Times New Roman" w:cs="Times New Roman"/>
                <w:sz w:val="24"/>
                <w:szCs w:val="24"/>
              </w:rPr>
            </w:pPr>
            <w:r>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A6767" w:rsidRPr="005457CD" w:rsidRDefault="002E7B9F" w:rsidP="002F2447">
            <w:pPr>
              <w:pStyle w:val="a7"/>
              <w:ind w:left="0"/>
              <w:jc w:val="both"/>
              <w:rPr>
                <w:rFonts w:ascii="Times New Roman" w:hAnsi="Times New Roman" w:cs="Times New Roman"/>
                <w:sz w:val="24"/>
                <w:szCs w:val="24"/>
              </w:rPr>
            </w:pPr>
            <w:r>
              <w:rPr>
                <w:rFonts w:ascii="Times New Roman" w:hAnsi="Times New Roman" w:cs="Times New Roman"/>
                <w:sz w:val="24"/>
                <w:szCs w:val="24"/>
              </w:rPr>
              <w:t>О</w:t>
            </w:r>
            <w:r w:rsidRPr="002E7B9F">
              <w:rPr>
                <w:rFonts w:ascii="Times New Roman" w:hAnsi="Times New Roman" w:cs="Times New Roman"/>
                <w:sz w:val="24"/>
                <w:szCs w:val="24"/>
              </w:rPr>
              <w:t>тветственный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tc>
      </w:tr>
    </w:tbl>
    <w:p w:rsidR="00F66CD3" w:rsidRPr="005457CD" w:rsidRDefault="00F66CD3" w:rsidP="00F66CD3">
      <w:pPr>
        <w:spacing w:after="0"/>
        <w:jc w:val="both"/>
        <w:rPr>
          <w:rFonts w:ascii="Times New Roman" w:hAnsi="Times New Roman" w:cs="Times New Roman"/>
          <w:sz w:val="32"/>
          <w:szCs w:val="28"/>
        </w:rPr>
      </w:pPr>
    </w:p>
    <w:p w:rsidR="00F66CD3" w:rsidRPr="005457CD" w:rsidRDefault="00F66CD3" w:rsidP="00F66CD3">
      <w:pPr>
        <w:spacing w:after="0"/>
        <w:jc w:val="both"/>
        <w:rPr>
          <w:rFonts w:ascii="Times New Roman" w:hAnsi="Times New Roman" w:cs="Times New Roman"/>
          <w:sz w:val="24"/>
          <w:szCs w:val="28"/>
        </w:rPr>
      </w:pPr>
      <w:r w:rsidRPr="005457CD">
        <w:rPr>
          <w:rFonts w:ascii="Times New Roman" w:hAnsi="Times New Roman" w:cs="Times New Roman"/>
          <w:b/>
          <w:sz w:val="24"/>
          <w:szCs w:val="28"/>
        </w:rPr>
        <w:t>*</w:t>
      </w:r>
      <w:r w:rsidRPr="005457CD">
        <w:rPr>
          <w:rFonts w:ascii="Times New Roman" w:hAnsi="Times New Roman" w:cs="Times New Roman"/>
          <w:sz w:val="24"/>
          <w:szCs w:val="28"/>
        </w:rPr>
        <w:t xml:space="preserve">При заполнении данных о персонале возможно использование «Рекомендуемой формы штатно-списочного состава сотрудников» части </w:t>
      </w:r>
      <w:r w:rsidRPr="005457CD">
        <w:rPr>
          <w:rFonts w:ascii="Times New Roman" w:hAnsi="Times New Roman" w:cs="Times New Roman"/>
          <w:sz w:val="24"/>
          <w:szCs w:val="28"/>
          <w:lang w:val="en-US"/>
        </w:rPr>
        <w:t>VI</w:t>
      </w:r>
      <w:r w:rsidRPr="005457CD">
        <w:rPr>
          <w:rFonts w:ascii="Times New Roman" w:hAnsi="Times New Roman" w:cs="Times New Roman"/>
          <w:sz w:val="24"/>
          <w:szCs w:val="28"/>
        </w:rPr>
        <w:t xml:space="preserve"> «Рекомендуемые образцы форм и </w:t>
      </w:r>
      <w:r w:rsidRPr="005457CD">
        <w:rPr>
          <w:rFonts w:ascii="Times New Roman" w:hAnsi="Times New Roman" w:cs="Times New Roman"/>
          <w:sz w:val="24"/>
          <w:szCs w:val="28"/>
        </w:rPr>
        <w:lastRenderedPageBreak/>
        <w:t>документов для заполнения участниками предварительного отбора» документации о проведении предварительного отбора;</w:t>
      </w:r>
    </w:p>
    <w:p w:rsidR="00F66CD3" w:rsidRPr="005457CD" w:rsidRDefault="00F66CD3" w:rsidP="00F66CD3">
      <w:pPr>
        <w:spacing w:after="0"/>
        <w:jc w:val="both"/>
        <w:rPr>
          <w:rFonts w:ascii="Times New Roman" w:hAnsi="Times New Roman" w:cs="Times New Roman"/>
          <w:sz w:val="24"/>
          <w:szCs w:val="28"/>
        </w:rPr>
      </w:pPr>
      <w:r w:rsidRPr="005457CD">
        <w:rPr>
          <w:rFonts w:ascii="Times New Roman" w:hAnsi="Times New Roman" w:cs="Times New Roman"/>
          <w:b/>
          <w:sz w:val="24"/>
          <w:szCs w:val="28"/>
        </w:rPr>
        <w:t>**</w:t>
      </w:r>
      <w:r w:rsidRPr="005457CD">
        <w:rPr>
          <w:rFonts w:ascii="Times New Roman" w:hAnsi="Times New Roman" w:cs="Times New Roman"/>
          <w:sz w:val="24"/>
          <w:szCs w:val="28"/>
        </w:rPr>
        <w:t>Стаж работы по специальности считается с момента начала трудовой деятельности в соответствии с данными трудовой книжки.</w:t>
      </w:r>
    </w:p>
    <w:p w:rsidR="00F66CD3" w:rsidRPr="005457CD" w:rsidRDefault="00F66CD3" w:rsidP="0056176C">
      <w:pPr>
        <w:spacing w:after="0"/>
        <w:ind w:firstLine="708"/>
        <w:jc w:val="both"/>
        <w:rPr>
          <w:rFonts w:ascii="Times New Roman" w:hAnsi="Times New Roman" w:cs="Times New Roman"/>
          <w:sz w:val="24"/>
          <w:szCs w:val="28"/>
        </w:rPr>
      </w:pPr>
      <w:r w:rsidRPr="005457CD">
        <w:rPr>
          <w:rFonts w:ascii="Times New Roman" w:hAnsi="Times New Roman" w:cs="Times New Roman"/>
          <w:b/>
          <w:sz w:val="24"/>
          <w:szCs w:val="28"/>
        </w:rPr>
        <w:t xml:space="preserve">Внимание: </w:t>
      </w:r>
      <w:r w:rsidRPr="005457CD">
        <w:rPr>
          <w:rFonts w:ascii="Times New Roman" w:hAnsi="Times New Roman" w:cs="Times New Roman"/>
          <w:sz w:val="24"/>
          <w:szCs w:val="28"/>
        </w:rPr>
        <w:t>Необходимо в составе заявки представить подтверждающие документы: - копии дипломов о получении высшего образования, копии трудовых книжек, копии трудовых договоров и пр. документов, подтверждающих соответствие персонала участника предварительного отбора требованиям органа по ведению реестра квалифици</w:t>
      </w:r>
      <w:r w:rsidR="0056176C">
        <w:rPr>
          <w:rFonts w:ascii="Times New Roman" w:hAnsi="Times New Roman" w:cs="Times New Roman"/>
          <w:sz w:val="24"/>
          <w:szCs w:val="28"/>
        </w:rPr>
        <w:t>рованных подрядных организаций.</w:t>
      </w:r>
    </w:p>
    <w:p w:rsidR="00047B28" w:rsidRPr="005457CD" w:rsidRDefault="00047B28">
      <w:pPr>
        <w:rPr>
          <w:rFonts w:ascii="Times New Roman" w:hAnsi="Times New Roman" w:cs="Times New Roman"/>
          <w:sz w:val="24"/>
          <w:szCs w:val="28"/>
        </w:rPr>
      </w:pPr>
      <w:r w:rsidRPr="005457CD">
        <w:rPr>
          <w:rFonts w:ascii="Times New Roman" w:hAnsi="Times New Roman" w:cs="Times New Roman"/>
          <w:sz w:val="24"/>
          <w:szCs w:val="28"/>
        </w:rPr>
        <w:br w:type="page"/>
      </w:r>
    </w:p>
    <w:p w:rsidR="006764D7" w:rsidRPr="005457CD" w:rsidRDefault="006764D7" w:rsidP="006764D7">
      <w:pPr>
        <w:pStyle w:val="a7"/>
        <w:spacing w:after="0"/>
        <w:ind w:left="0" w:firstLine="709"/>
        <w:jc w:val="center"/>
        <w:rPr>
          <w:rFonts w:ascii="Times New Roman" w:hAnsi="Times New Roman" w:cs="Times New Roman"/>
          <w:b/>
          <w:sz w:val="24"/>
          <w:szCs w:val="24"/>
        </w:rPr>
      </w:pPr>
      <w:r w:rsidRPr="005457CD">
        <w:rPr>
          <w:rFonts w:ascii="Times New Roman" w:hAnsi="Times New Roman" w:cs="Times New Roman"/>
          <w:b/>
          <w:sz w:val="24"/>
          <w:szCs w:val="24"/>
          <w:lang w:val="en-US"/>
        </w:rPr>
        <w:lastRenderedPageBreak/>
        <w:t>V</w:t>
      </w:r>
      <w:r w:rsidRPr="005457CD">
        <w:rPr>
          <w:rFonts w:ascii="Times New Roman" w:hAnsi="Times New Roman" w:cs="Times New Roman"/>
          <w:b/>
          <w:sz w:val="24"/>
          <w:szCs w:val="24"/>
        </w:rPr>
        <w:t>. Порядок проведения предварительного отбора</w:t>
      </w:r>
    </w:p>
    <w:p w:rsidR="006764D7" w:rsidRPr="005457CD" w:rsidRDefault="006764D7" w:rsidP="006A5AFA">
      <w:pPr>
        <w:spacing w:after="0"/>
        <w:jc w:val="both"/>
        <w:rPr>
          <w:rFonts w:ascii="Times New Roman" w:hAnsi="Times New Roman" w:cs="Times New Roman"/>
          <w:sz w:val="24"/>
          <w:szCs w:val="24"/>
        </w:rPr>
      </w:pPr>
    </w:p>
    <w:p w:rsidR="006764D7" w:rsidRPr="005457CD" w:rsidRDefault="006764D7" w:rsidP="006764D7">
      <w:pPr>
        <w:pStyle w:val="a7"/>
        <w:spacing w:after="0"/>
        <w:ind w:left="0" w:firstLine="709"/>
        <w:jc w:val="center"/>
        <w:rPr>
          <w:rFonts w:ascii="Times New Roman" w:hAnsi="Times New Roman" w:cs="Times New Roman"/>
          <w:b/>
          <w:sz w:val="24"/>
          <w:szCs w:val="24"/>
        </w:rPr>
      </w:pPr>
      <w:r w:rsidRPr="005457CD">
        <w:rPr>
          <w:rFonts w:ascii="Times New Roman" w:hAnsi="Times New Roman" w:cs="Times New Roman"/>
          <w:b/>
          <w:sz w:val="24"/>
          <w:szCs w:val="24"/>
        </w:rPr>
        <w:t>1. ОБЩИЕ ПОЛОЖЕНИЯ</w:t>
      </w:r>
    </w:p>
    <w:p w:rsidR="006764D7" w:rsidRPr="005457CD" w:rsidRDefault="006764D7" w:rsidP="006764D7">
      <w:pPr>
        <w:pStyle w:val="a7"/>
        <w:spacing w:after="0"/>
        <w:ind w:left="0" w:firstLine="709"/>
        <w:jc w:val="both"/>
        <w:rPr>
          <w:rFonts w:ascii="Times New Roman" w:hAnsi="Times New Roman" w:cs="Times New Roman"/>
          <w:sz w:val="24"/>
          <w:szCs w:val="24"/>
        </w:rPr>
      </w:pP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1.1. Предмет предварительного отбора: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1.1.1. Предварительный отбор подрядных организаций проводится для выполнения работ по предмету электронного аукциона, указанному в части </w:t>
      </w:r>
      <w:r w:rsidR="000F3D50" w:rsidRPr="005457CD">
        <w:rPr>
          <w:rFonts w:ascii="Times New Roman" w:hAnsi="Times New Roman" w:cs="Times New Roman"/>
          <w:sz w:val="24"/>
          <w:szCs w:val="24"/>
          <w:lang w:val="en-US"/>
        </w:rPr>
        <w:t>I</w:t>
      </w:r>
      <w:r w:rsidR="000F3D50" w:rsidRPr="005457CD">
        <w:rPr>
          <w:rFonts w:ascii="Times New Roman" w:hAnsi="Times New Roman" w:cs="Times New Roman"/>
          <w:sz w:val="24"/>
          <w:szCs w:val="24"/>
        </w:rPr>
        <w:t xml:space="preserve"> «Информация о проведении предварительного отбора»</w:t>
      </w:r>
      <w:r w:rsidRPr="005457CD">
        <w:rPr>
          <w:rFonts w:ascii="Times New Roman" w:hAnsi="Times New Roman" w:cs="Times New Roman"/>
          <w:sz w:val="24"/>
          <w:szCs w:val="24"/>
        </w:rPr>
        <w:t>.</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1.1.2. Период действия результатов предварительного отбора указан в </w:t>
      </w:r>
      <w:r w:rsidR="000F3D50" w:rsidRPr="005457CD">
        <w:rPr>
          <w:rFonts w:ascii="Times New Roman" w:hAnsi="Times New Roman" w:cs="Times New Roman"/>
          <w:sz w:val="24"/>
          <w:szCs w:val="24"/>
        </w:rPr>
        <w:t xml:space="preserve">части </w:t>
      </w:r>
      <w:r w:rsidR="000F3D50" w:rsidRPr="005457CD">
        <w:rPr>
          <w:rFonts w:ascii="Times New Roman" w:hAnsi="Times New Roman" w:cs="Times New Roman"/>
          <w:sz w:val="24"/>
          <w:szCs w:val="24"/>
          <w:lang w:val="en-US"/>
        </w:rPr>
        <w:t>I</w:t>
      </w:r>
      <w:r w:rsidR="000F3D50" w:rsidRPr="005457CD">
        <w:rPr>
          <w:rFonts w:ascii="Times New Roman" w:hAnsi="Times New Roman" w:cs="Times New Roman"/>
          <w:sz w:val="24"/>
          <w:szCs w:val="24"/>
        </w:rPr>
        <w:t xml:space="preserve"> «Информация о проведении предварительного отбора».</w:t>
      </w:r>
    </w:p>
    <w:p w:rsidR="006764D7" w:rsidRPr="005457CD" w:rsidRDefault="006764D7" w:rsidP="006764D7">
      <w:pPr>
        <w:pStyle w:val="a7"/>
        <w:spacing w:after="0"/>
        <w:ind w:left="0" w:firstLine="709"/>
        <w:jc w:val="both"/>
        <w:rPr>
          <w:rFonts w:ascii="Times New Roman" w:hAnsi="Times New Roman" w:cs="Times New Roman"/>
          <w:sz w:val="24"/>
          <w:szCs w:val="24"/>
        </w:rPr>
      </w:pP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1.2. Информационное обеспечение проведения предварительного отбора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1.2.1. Извещение о проведение предварительного отбора, документация о проведении предварительного отбора, изменения, вносимые в такое извещение и такую документацию, разъяснения на запросы, протоколы, составляемые в ходе предварительного отбора, подлежат опубликованию на официальном сайте и сайте оператора электронной площадки;</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1.2.2. 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предварительном отборе. </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 проведении капитального ремонта, предусмотренного разделом </w:t>
      </w:r>
      <w:r w:rsidRPr="005457CD">
        <w:rPr>
          <w:rFonts w:ascii="Times New Roman" w:hAnsi="Times New Roman" w:cs="Times New Roman"/>
          <w:sz w:val="24"/>
          <w:szCs w:val="24"/>
          <w:lang w:val="en-US"/>
        </w:rPr>
        <w:t>VI</w:t>
      </w:r>
      <w:r w:rsidRPr="005457CD">
        <w:rPr>
          <w:rFonts w:ascii="Times New Roman" w:hAnsi="Times New Roman" w:cs="Times New Roman"/>
          <w:sz w:val="24"/>
          <w:szCs w:val="24"/>
        </w:rPr>
        <w:t xml:space="preserve">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 №615 (далее по тексту – Положение) используется </w:t>
      </w:r>
      <w:r w:rsidR="00047B28" w:rsidRPr="005457CD">
        <w:rPr>
          <w:rFonts w:ascii="Times New Roman" w:hAnsi="Times New Roman" w:cs="Times New Roman"/>
          <w:sz w:val="24"/>
          <w:szCs w:val="24"/>
        </w:rPr>
        <w:t xml:space="preserve">официальный сайт Единой информационной системы в сфере закупок </w:t>
      </w:r>
      <w:hyperlink r:id="rId13" w:history="1">
        <w:r w:rsidR="00047B28" w:rsidRPr="005457CD">
          <w:rPr>
            <w:rStyle w:val="a8"/>
            <w:rFonts w:ascii="Times New Roman" w:hAnsi="Times New Roman" w:cs="Times New Roman"/>
            <w:sz w:val="24"/>
            <w:szCs w:val="24"/>
          </w:rPr>
          <w:t>http://www.zakupki.gov.ru/</w:t>
        </w:r>
      </w:hyperlink>
      <w:r w:rsidR="00047B28" w:rsidRPr="005457CD">
        <w:rPr>
          <w:rFonts w:ascii="Times New Roman" w:hAnsi="Times New Roman" w:cs="Times New Roman"/>
          <w:sz w:val="24"/>
          <w:szCs w:val="24"/>
        </w:rPr>
        <w:t xml:space="preserve"> .</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1.2.3. Сайт оператора электронной площадки - </w:t>
      </w:r>
      <w:hyperlink r:id="rId14" w:history="1">
        <w:r w:rsidRPr="005457CD">
          <w:rPr>
            <w:rStyle w:val="a8"/>
            <w:rFonts w:ascii="Times New Roman" w:hAnsi="Times New Roman" w:cs="Times New Roman"/>
            <w:sz w:val="24"/>
            <w:szCs w:val="24"/>
          </w:rPr>
          <w:t>https://www.rts-tender.ru//</w:t>
        </w:r>
      </w:hyperlink>
      <w:r w:rsidRPr="005457CD">
        <w:rPr>
          <w:rFonts w:ascii="Times New Roman" w:hAnsi="Times New Roman" w:cs="Times New Roman"/>
          <w:sz w:val="24"/>
          <w:szCs w:val="24"/>
        </w:rPr>
        <w:t>.</w:t>
      </w:r>
    </w:p>
    <w:p w:rsidR="006764D7" w:rsidRPr="005457CD" w:rsidRDefault="006764D7" w:rsidP="006764D7">
      <w:pPr>
        <w:pStyle w:val="a7"/>
        <w:spacing w:after="0"/>
        <w:ind w:left="0" w:firstLine="709"/>
        <w:jc w:val="both"/>
        <w:rPr>
          <w:rFonts w:ascii="Times New Roman" w:hAnsi="Times New Roman" w:cs="Times New Roman"/>
          <w:sz w:val="24"/>
          <w:szCs w:val="24"/>
        </w:rPr>
      </w:pP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1.3. Обязательные требования к участникам предварительного отбора.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1.3.1. В предварительном отборе может принять участие любое юридическое лицо независимо от организационно-правовой формы, формы собственности или индивидуальный предприниматель, претендующее на включение в реестр квалифицированных подрядных организаций.</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1.3.2. Участник предварительного отбора должен соответствовать требованиям, установленным в пункте 1.4 </w:t>
      </w:r>
      <w:r w:rsidR="00C8662D" w:rsidRPr="005457CD">
        <w:rPr>
          <w:rFonts w:ascii="Times New Roman" w:hAnsi="Times New Roman" w:cs="Times New Roman"/>
          <w:sz w:val="24"/>
          <w:szCs w:val="24"/>
        </w:rPr>
        <w:t xml:space="preserve">части </w:t>
      </w:r>
      <w:r w:rsidR="00C8662D" w:rsidRPr="005457CD">
        <w:rPr>
          <w:rFonts w:ascii="Times New Roman" w:hAnsi="Times New Roman" w:cs="Times New Roman"/>
          <w:sz w:val="24"/>
          <w:szCs w:val="24"/>
          <w:lang w:val="en-US"/>
        </w:rPr>
        <w:t>V</w:t>
      </w:r>
      <w:r w:rsidR="00C8662D" w:rsidRPr="005457CD">
        <w:rPr>
          <w:rFonts w:ascii="Times New Roman" w:hAnsi="Times New Roman" w:cs="Times New Roman"/>
          <w:sz w:val="24"/>
          <w:szCs w:val="24"/>
        </w:rPr>
        <w:t xml:space="preserve"> «Порядок проведения предварительного отбора» настоящей документации </w:t>
      </w:r>
      <w:r w:rsidRPr="005457CD">
        <w:rPr>
          <w:rFonts w:ascii="Times New Roman" w:hAnsi="Times New Roman" w:cs="Times New Roman"/>
          <w:sz w:val="24"/>
          <w:szCs w:val="24"/>
        </w:rPr>
        <w:t>о проведении предварительного отбора.</w:t>
      </w:r>
    </w:p>
    <w:p w:rsidR="006764D7" w:rsidRPr="005457CD" w:rsidRDefault="006764D7" w:rsidP="006764D7">
      <w:pPr>
        <w:pStyle w:val="a7"/>
        <w:spacing w:after="0"/>
        <w:ind w:left="0" w:firstLine="709"/>
        <w:jc w:val="both"/>
        <w:rPr>
          <w:rFonts w:ascii="Times New Roman" w:hAnsi="Times New Roman" w:cs="Times New Roman"/>
          <w:sz w:val="24"/>
          <w:szCs w:val="24"/>
        </w:rPr>
      </w:pP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1.4. Требования к участникам предварительного отбора.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1.4.1. В соответствии с пунктом 23 Положения, а также предметом предварительного отбора к участникам предварительного отбора установлены следующие требования, которым такой участник должен соответствовать:</w:t>
      </w:r>
    </w:p>
    <w:p w:rsidR="003A425A" w:rsidRPr="005457CD" w:rsidRDefault="006764D7" w:rsidP="003A425A">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1.4.1.1. членство в саморегулируемых организациях в области строительства, реконструкции, капитального ремонта объектов капитального строительства;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lastRenderedPageBreak/>
        <w:t>1</w:t>
      </w:r>
      <w:r w:rsidR="00142012" w:rsidRPr="005457CD">
        <w:rPr>
          <w:rFonts w:ascii="Times New Roman" w:hAnsi="Times New Roman" w:cs="Times New Roman"/>
          <w:sz w:val="24"/>
          <w:szCs w:val="24"/>
        </w:rPr>
        <w:t>.4.1.2</w:t>
      </w:r>
      <w:r w:rsidRPr="005457CD">
        <w:rPr>
          <w:rFonts w:ascii="Times New Roman" w:hAnsi="Times New Roman" w:cs="Times New Roman"/>
          <w:sz w:val="24"/>
          <w:szCs w:val="24"/>
        </w:rPr>
        <w:t>. отсутствие у участника предварительного отбора задолженности по уплате налогов, сборов и иных обязательных платежей;</w:t>
      </w:r>
    </w:p>
    <w:p w:rsidR="006764D7" w:rsidRPr="005457CD" w:rsidRDefault="00142012"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1.4.1.3</w:t>
      </w:r>
      <w:r w:rsidR="006764D7" w:rsidRPr="005457CD">
        <w:rPr>
          <w:rFonts w:ascii="Times New Roman" w:hAnsi="Times New Roman" w:cs="Times New Roman"/>
          <w:sz w:val="24"/>
          <w:szCs w:val="24"/>
        </w:rPr>
        <w:t>. отсутствие у участника предварительного отбора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w:t>
      </w:r>
      <w:r w:rsidR="003248A7">
        <w:rPr>
          <w:rFonts w:ascii="Times New Roman" w:hAnsi="Times New Roman" w:cs="Times New Roman"/>
          <w:sz w:val="24"/>
          <w:szCs w:val="24"/>
        </w:rPr>
        <w:t>го</w:t>
      </w:r>
      <w:r w:rsidR="006764D7" w:rsidRPr="005457CD">
        <w:rPr>
          <w:rFonts w:ascii="Times New Roman" w:hAnsi="Times New Roman" w:cs="Times New Roman"/>
          <w:sz w:val="24"/>
          <w:szCs w:val="24"/>
        </w:rPr>
        <w:t xml:space="preserve"> по решению суда или расторгнуто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6764D7" w:rsidRPr="005457CD" w:rsidRDefault="009466B2"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1.4</w:t>
      </w:r>
      <w:r w:rsidR="00142012" w:rsidRPr="005457CD">
        <w:rPr>
          <w:rFonts w:ascii="Times New Roman" w:hAnsi="Times New Roman" w:cs="Times New Roman"/>
          <w:sz w:val="24"/>
          <w:szCs w:val="24"/>
        </w:rPr>
        <w:t>.1.4</w:t>
      </w:r>
      <w:r w:rsidR="006764D7" w:rsidRPr="005457CD">
        <w:rPr>
          <w:rFonts w:ascii="Times New Roman" w:hAnsi="Times New Roman" w:cs="Times New Roman"/>
          <w:sz w:val="24"/>
          <w:szCs w:val="24"/>
        </w:rPr>
        <w:t>. отсутствие процедуры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6764D7" w:rsidRPr="005457CD" w:rsidRDefault="00142012"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1.4.1.5</w:t>
      </w:r>
      <w:r w:rsidR="006764D7" w:rsidRPr="005457CD">
        <w:rPr>
          <w:rFonts w:ascii="Times New Roman" w:hAnsi="Times New Roman" w:cs="Times New Roman"/>
          <w:sz w:val="24"/>
          <w:szCs w:val="24"/>
        </w:rPr>
        <w:t>. неприостановление деятельности участника предварительного отбора в порядке, предусмотренном Кодексом Российской Федерации об административных правонарушениях, на дату предварительного отбора;</w:t>
      </w:r>
    </w:p>
    <w:p w:rsidR="006764D7" w:rsidRPr="005457CD" w:rsidRDefault="00142012"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1.4.1.6</w:t>
      </w:r>
      <w:r w:rsidR="006764D7" w:rsidRPr="005457CD">
        <w:rPr>
          <w:rFonts w:ascii="Times New Roman" w:hAnsi="Times New Roman" w:cs="Times New Roman"/>
          <w:sz w:val="24"/>
          <w:szCs w:val="24"/>
        </w:rPr>
        <w:t>. отсутствие конфликта интересов</w:t>
      </w:r>
      <w:r w:rsidR="006764D7" w:rsidRPr="005457CD">
        <w:rPr>
          <w:rStyle w:val="ac"/>
          <w:rFonts w:ascii="Times New Roman" w:hAnsi="Times New Roman" w:cs="Times New Roman"/>
          <w:sz w:val="24"/>
          <w:szCs w:val="24"/>
        </w:rPr>
        <w:footnoteReference w:id="1"/>
      </w:r>
      <w:r w:rsidR="006764D7" w:rsidRPr="005457CD">
        <w:rPr>
          <w:rFonts w:ascii="Times New Roman" w:hAnsi="Times New Roman" w:cs="Times New Roman"/>
          <w:sz w:val="24"/>
          <w:szCs w:val="24"/>
        </w:rPr>
        <w:t>;</w:t>
      </w:r>
    </w:p>
    <w:p w:rsidR="006764D7" w:rsidRPr="005457CD" w:rsidRDefault="00142012"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1.4.1.7</w:t>
      </w:r>
      <w:r w:rsidR="006764D7" w:rsidRPr="005457CD">
        <w:rPr>
          <w:rFonts w:ascii="Times New Roman" w:hAnsi="Times New Roman" w:cs="Times New Roman"/>
          <w:sz w:val="24"/>
          <w:szCs w:val="24"/>
        </w:rPr>
        <w:t>. неприменение в отношение участника</w:t>
      </w:r>
      <w:r w:rsidR="003248A7">
        <w:rPr>
          <w:rFonts w:ascii="Times New Roman" w:hAnsi="Times New Roman" w:cs="Times New Roman"/>
          <w:sz w:val="24"/>
          <w:szCs w:val="24"/>
        </w:rPr>
        <w:t>,</w:t>
      </w:r>
      <w:r w:rsidR="006764D7" w:rsidRPr="005457CD">
        <w:rPr>
          <w:rFonts w:ascii="Times New Roman" w:hAnsi="Times New Roman" w:cs="Times New Roman"/>
          <w:sz w:val="24"/>
          <w:szCs w:val="24"/>
        </w:rPr>
        <w:t xml:space="preserve">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6764D7" w:rsidRPr="005457CD" w:rsidRDefault="00142012"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1.4.1.8</w:t>
      </w:r>
      <w:r w:rsidR="006764D7" w:rsidRPr="005457CD">
        <w:rPr>
          <w:rFonts w:ascii="Times New Roman" w:hAnsi="Times New Roman" w:cs="Times New Roman"/>
          <w:sz w:val="24"/>
          <w:szCs w:val="24"/>
        </w:rPr>
        <w:t>.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64D7" w:rsidRPr="005457CD" w:rsidRDefault="00142012"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1.4.1.9</w:t>
      </w:r>
      <w:r w:rsidR="006764D7" w:rsidRPr="005457CD">
        <w:rPr>
          <w:rFonts w:ascii="Times New Roman" w:hAnsi="Times New Roman" w:cs="Times New Roman"/>
          <w:sz w:val="24"/>
          <w:szCs w:val="24"/>
        </w:rPr>
        <w:t xml:space="preserve">.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sidR="006764D7" w:rsidRPr="005457CD">
        <w:rPr>
          <w:rFonts w:ascii="Times New Roman" w:hAnsi="Times New Roman" w:cs="Times New Roman"/>
          <w:sz w:val="24"/>
          <w:szCs w:val="24"/>
          <w:lang w:val="en-US"/>
        </w:rPr>
        <w:t>VII</w:t>
      </w:r>
      <w:r w:rsidR="006764D7" w:rsidRPr="005457CD">
        <w:rPr>
          <w:rFonts w:ascii="Times New Roman" w:hAnsi="Times New Roman" w:cs="Times New Roman"/>
          <w:sz w:val="24"/>
          <w:szCs w:val="24"/>
        </w:rPr>
        <w:t xml:space="preserve"> Положения;</w:t>
      </w:r>
    </w:p>
    <w:p w:rsidR="006764D7" w:rsidRPr="005457CD" w:rsidRDefault="00142012"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1.4.1.10</w:t>
      </w:r>
      <w:r w:rsidR="006764D7" w:rsidRPr="005457CD">
        <w:rPr>
          <w:rFonts w:ascii="Times New Roman" w:hAnsi="Times New Roman" w:cs="Times New Roman"/>
          <w:sz w:val="24"/>
          <w:szCs w:val="24"/>
        </w:rPr>
        <w:t xml:space="preserve">. невозможность для участника предварительного отбора являться юридическим лицом, местом регистрации которого является государство или территория, </w:t>
      </w:r>
      <w:r w:rsidR="006764D7" w:rsidRPr="005457CD">
        <w:rPr>
          <w:rFonts w:ascii="Times New Roman" w:hAnsi="Times New Roman" w:cs="Times New Roman"/>
          <w:sz w:val="24"/>
          <w:szCs w:val="24"/>
        </w:rPr>
        <w:lastRenderedPageBreak/>
        <w:t>включенные в утверждаемый в соответствии с подпунктом 1 пункта 1 статьи 284 Налогового кодекса Российской Федерации перечень государств и территорий, предоставляющих льготный режим налогообложения и (или) не предусматривающих раскрытия информации при проведении финансовых операций в отношении юридических лиц;</w:t>
      </w:r>
    </w:p>
    <w:p w:rsidR="006764D7" w:rsidRPr="005457CD" w:rsidRDefault="00142012"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1.4.1.11</w:t>
      </w:r>
      <w:r w:rsidR="006764D7" w:rsidRPr="005457CD">
        <w:rPr>
          <w:rFonts w:ascii="Times New Roman" w:hAnsi="Times New Roman" w:cs="Times New Roman"/>
          <w:sz w:val="24"/>
          <w:szCs w:val="24"/>
        </w:rPr>
        <w:t xml:space="preserve">. наличие в штате участника предварительного отбора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w:t>
      </w:r>
      <w:r w:rsidR="003248A7">
        <w:rPr>
          <w:rFonts w:ascii="Times New Roman" w:hAnsi="Times New Roman" w:cs="Times New Roman"/>
          <w:sz w:val="24"/>
          <w:szCs w:val="24"/>
        </w:rPr>
        <w:t xml:space="preserve">не </w:t>
      </w:r>
      <w:r w:rsidR="006764D7" w:rsidRPr="005457CD">
        <w:rPr>
          <w:rFonts w:ascii="Times New Roman" w:hAnsi="Times New Roman" w:cs="Times New Roman"/>
          <w:sz w:val="24"/>
          <w:szCs w:val="24"/>
        </w:rPr>
        <w:t>ниже количества, установленного пунктом 2 части 6 статьи 55.5 Градостроительного кодекса Российской Федерации;</w:t>
      </w:r>
    </w:p>
    <w:p w:rsidR="0065575B" w:rsidRPr="005457CD" w:rsidRDefault="0065575B" w:rsidP="0065575B">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 </w:t>
      </w:r>
      <w:r w:rsidRPr="005457CD">
        <w:rPr>
          <w:rFonts w:ascii="Times New Roman" w:hAnsi="Times New Roman" w:cs="Times New Roman"/>
          <w:b/>
          <w:sz w:val="24"/>
          <w:szCs w:val="24"/>
        </w:rPr>
        <w:t xml:space="preserve">Требования к минимальному количеству квалифицированного персонала, входящего в штат участника предварительного отбора установлены в части </w:t>
      </w:r>
      <w:r w:rsidRPr="005457CD">
        <w:rPr>
          <w:rFonts w:ascii="Times New Roman" w:hAnsi="Times New Roman" w:cs="Times New Roman"/>
          <w:b/>
          <w:sz w:val="24"/>
          <w:szCs w:val="24"/>
          <w:lang w:val="en-US"/>
        </w:rPr>
        <w:t>I</w:t>
      </w:r>
      <w:r w:rsidR="00445B1E" w:rsidRPr="005457CD">
        <w:rPr>
          <w:rFonts w:ascii="Times New Roman" w:hAnsi="Times New Roman" w:cs="Times New Roman"/>
          <w:b/>
          <w:sz w:val="24"/>
          <w:szCs w:val="24"/>
          <w:lang w:val="en-US"/>
        </w:rPr>
        <w:t>V</w:t>
      </w:r>
      <w:r w:rsidRPr="005457CD">
        <w:rPr>
          <w:rFonts w:ascii="Times New Roman" w:hAnsi="Times New Roman" w:cs="Times New Roman"/>
          <w:b/>
          <w:sz w:val="24"/>
          <w:szCs w:val="24"/>
        </w:rPr>
        <w:t xml:space="preserve"> настоящей документации. </w:t>
      </w:r>
    </w:p>
    <w:p w:rsidR="00DF5F80" w:rsidRDefault="00142012"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1.4.1.12</w:t>
      </w:r>
      <w:r w:rsidR="006764D7" w:rsidRPr="005457CD">
        <w:rPr>
          <w:rFonts w:ascii="Times New Roman" w:hAnsi="Times New Roman" w:cs="Times New Roman"/>
          <w:sz w:val="24"/>
          <w:szCs w:val="24"/>
        </w:rPr>
        <w:t xml:space="preserve">. наличие у участника предварительного отбора за 3 года, предшествующие даты окончания срока подачи заявок на участие в предварительном отборе, опыта оказания услуг и (или) выполнения работ, аналогичных предмету предварительного отбора, не менее чем по 3 исполненным контрактам и (или) договорам, предметом которых явились строительство, реконструкция, капитальный ремонт зданий, являющихся объектами капитального строительства, ремонт (замена) лифтового оборудования, разработка проектной документации, в том числе по договорам, заключенным в соответствии с Положением. </w:t>
      </w:r>
    </w:p>
    <w:p w:rsidR="004054CB" w:rsidRPr="004054CB" w:rsidRDefault="004054CB" w:rsidP="004054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1.4.1.13. 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При этом минимальный размер стоимости оказанных услуг и (или) выполненных работ по указанным исполненным контрактам и (или) договорам</w:t>
      </w:r>
      <w:r w:rsidR="00DF5F80" w:rsidRPr="005457CD">
        <w:rPr>
          <w:rFonts w:ascii="Times New Roman" w:hAnsi="Times New Roman" w:cs="Times New Roman"/>
          <w:sz w:val="24"/>
          <w:szCs w:val="24"/>
        </w:rPr>
        <w:t xml:space="preserve"> составляет</w:t>
      </w:r>
      <w:r w:rsidRPr="005457CD">
        <w:rPr>
          <w:rFonts w:ascii="Times New Roman" w:hAnsi="Times New Roman" w:cs="Times New Roman"/>
          <w:sz w:val="24"/>
          <w:szCs w:val="24"/>
        </w:rPr>
        <w:t xml:space="preserve"> 10</w:t>
      </w:r>
      <w:r w:rsidR="00DF5F80" w:rsidRPr="005457CD">
        <w:rPr>
          <w:rFonts w:ascii="Times New Roman" w:hAnsi="Times New Roman" w:cs="Times New Roman"/>
          <w:sz w:val="24"/>
          <w:szCs w:val="24"/>
        </w:rPr>
        <w:t xml:space="preserve"> (десять)</w:t>
      </w:r>
      <w:r w:rsidRPr="005457CD">
        <w:rPr>
          <w:rFonts w:ascii="Times New Roman" w:hAnsi="Times New Roman" w:cs="Times New Roman"/>
          <w:sz w:val="24"/>
          <w:szCs w:val="24"/>
        </w:rPr>
        <w:t xml:space="preserve">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2B6EC2" w:rsidRPr="005457CD" w:rsidRDefault="002B6EC2"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rsidR="006764D7" w:rsidRPr="005457CD" w:rsidRDefault="006764D7" w:rsidP="006764D7">
      <w:pPr>
        <w:pStyle w:val="a7"/>
        <w:spacing w:after="0"/>
        <w:ind w:left="0" w:firstLine="709"/>
        <w:jc w:val="both"/>
        <w:rPr>
          <w:rFonts w:ascii="Times New Roman" w:hAnsi="Times New Roman" w:cs="Times New Roman"/>
          <w:sz w:val="24"/>
          <w:szCs w:val="24"/>
        </w:rPr>
      </w:pP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1.5. Термины и определения</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1.5.1. Все термины и определения применяются в соответствии с пунктом 2 Положения.</w:t>
      </w:r>
    </w:p>
    <w:p w:rsidR="006764D7" w:rsidRPr="005457CD" w:rsidRDefault="006764D7" w:rsidP="006764D7">
      <w:pPr>
        <w:pStyle w:val="a7"/>
        <w:spacing w:after="0"/>
        <w:ind w:left="0" w:firstLine="709"/>
        <w:jc w:val="center"/>
        <w:rPr>
          <w:rFonts w:ascii="Times New Roman" w:hAnsi="Times New Roman" w:cs="Times New Roman"/>
          <w:b/>
          <w:sz w:val="24"/>
          <w:szCs w:val="24"/>
        </w:rPr>
      </w:pPr>
    </w:p>
    <w:p w:rsidR="006764D7" w:rsidRPr="005457CD" w:rsidRDefault="006764D7" w:rsidP="006764D7">
      <w:pPr>
        <w:spacing w:after="0"/>
        <w:rPr>
          <w:rFonts w:ascii="Times New Roman" w:hAnsi="Times New Roman" w:cs="Times New Roman"/>
          <w:b/>
          <w:sz w:val="24"/>
          <w:szCs w:val="24"/>
        </w:rPr>
      </w:pPr>
    </w:p>
    <w:p w:rsidR="006764D7" w:rsidRPr="005457CD" w:rsidRDefault="006764D7" w:rsidP="006764D7">
      <w:pPr>
        <w:pStyle w:val="a7"/>
        <w:spacing w:after="0"/>
        <w:ind w:left="0" w:firstLine="709"/>
        <w:jc w:val="center"/>
        <w:rPr>
          <w:rFonts w:ascii="Times New Roman" w:hAnsi="Times New Roman" w:cs="Times New Roman"/>
          <w:b/>
          <w:sz w:val="24"/>
          <w:szCs w:val="24"/>
        </w:rPr>
      </w:pPr>
      <w:r w:rsidRPr="005457CD">
        <w:rPr>
          <w:rFonts w:ascii="Times New Roman" w:hAnsi="Times New Roman" w:cs="Times New Roman"/>
          <w:b/>
          <w:sz w:val="24"/>
          <w:szCs w:val="24"/>
        </w:rPr>
        <w:t>2. ДОКУМЕНТАЦИЯ О ПРОВЕДЕНИИ ПРЕДВАРИТЕЛЬНОГО ОТБОРА</w:t>
      </w: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2.1. Предоставление документации о проведении предварительного отбора</w:t>
      </w:r>
    </w:p>
    <w:p w:rsidR="00047B28" w:rsidRPr="005457CD" w:rsidRDefault="006764D7" w:rsidP="00047B28">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2.1.1. Документация о проведении предварительного отбора для ознакомления доступна в электронном виде на официальном сайте </w:t>
      </w:r>
      <w:r w:rsidR="00047B28" w:rsidRPr="005457CD">
        <w:rPr>
          <w:rFonts w:ascii="Times New Roman" w:hAnsi="Times New Roman" w:cs="Times New Roman"/>
          <w:sz w:val="24"/>
          <w:szCs w:val="24"/>
        </w:rPr>
        <w:t xml:space="preserve">Единой информационной системы в сфере закупок </w:t>
      </w:r>
      <w:hyperlink r:id="rId15" w:history="1">
        <w:r w:rsidR="00047B28" w:rsidRPr="005457CD">
          <w:rPr>
            <w:rStyle w:val="a8"/>
            <w:rFonts w:ascii="Times New Roman" w:hAnsi="Times New Roman" w:cs="Times New Roman"/>
            <w:sz w:val="24"/>
            <w:szCs w:val="24"/>
          </w:rPr>
          <w:t>http://www.zakupki.gov.ru/</w:t>
        </w:r>
      </w:hyperlink>
      <w:r w:rsidR="00047B28" w:rsidRPr="005457CD">
        <w:rPr>
          <w:rFonts w:ascii="Times New Roman" w:hAnsi="Times New Roman" w:cs="Times New Roman"/>
          <w:sz w:val="24"/>
          <w:szCs w:val="24"/>
        </w:rPr>
        <w:t xml:space="preserve"> и на сайте электронной площадки </w:t>
      </w:r>
      <w:hyperlink r:id="rId16" w:history="1">
        <w:r w:rsidR="00047B28" w:rsidRPr="005457CD">
          <w:rPr>
            <w:rStyle w:val="a8"/>
            <w:rFonts w:ascii="Times New Roman" w:hAnsi="Times New Roman" w:cs="Times New Roman"/>
            <w:sz w:val="24"/>
            <w:szCs w:val="24"/>
          </w:rPr>
          <w:t>https://www.rts-tender.ru/</w:t>
        </w:r>
      </w:hyperlink>
      <w:r w:rsidR="00047B28" w:rsidRPr="005457CD">
        <w:rPr>
          <w:rFonts w:ascii="Times New Roman" w:hAnsi="Times New Roman" w:cs="Times New Roman"/>
          <w:sz w:val="24"/>
          <w:szCs w:val="24"/>
        </w:rPr>
        <w:t>.</w:t>
      </w:r>
    </w:p>
    <w:p w:rsidR="006764D7" w:rsidRPr="005457CD" w:rsidRDefault="006764D7" w:rsidP="006764D7">
      <w:pPr>
        <w:pStyle w:val="a7"/>
        <w:spacing w:after="0"/>
        <w:ind w:left="0" w:firstLine="709"/>
        <w:jc w:val="both"/>
        <w:rPr>
          <w:rFonts w:ascii="Times New Roman" w:hAnsi="Times New Roman" w:cs="Times New Roman"/>
          <w:sz w:val="24"/>
          <w:szCs w:val="24"/>
        </w:rPr>
      </w:pP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2.2. Разъяснение положений документации о проведении предварительного отбора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2.2.1.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2.2.2. В случае, если указанный в пункте 2.2.1 </w:t>
      </w:r>
      <w:r w:rsidR="00C8662D" w:rsidRPr="005457CD">
        <w:rPr>
          <w:rFonts w:ascii="Times New Roman" w:hAnsi="Times New Roman" w:cs="Times New Roman"/>
          <w:sz w:val="24"/>
          <w:szCs w:val="24"/>
        </w:rPr>
        <w:t xml:space="preserve">части </w:t>
      </w:r>
      <w:r w:rsidR="00C8662D" w:rsidRPr="005457CD">
        <w:rPr>
          <w:rFonts w:ascii="Times New Roman" w:hAnsi="Times New Roman" w:cs="Times New Roman"/>
          <w:sz w:val="24"/>
          <w:szCs w:val="24"/>
          <w:lang w:val="en-US"/>
        </w:rPr>
        <w:t>V</w:t>
      </w:r>
      <w:r w:rsidR="00C8662D" w:rsidRPr="005457CD">
        <w:rPr>
          <w:rFonts w:ascii="Times New Roman" w:hAnsi="Times New Roman" w:cs="Times New Roman"/>
          <w:sz w:val="24"/>
          <w:szCs w:val="24"/>
        </w:rPr>
        <w:t xml:space="preserve"> «Порядок проведения предварительного отбора» настоящей документации </w:t>
      </w:r>
      <w:r w:rsidRPr="005457CD">
        <w:rPr>
          <w:rFonts w:ascii="Times New Roman" w:hAnsi="Times New Roman" w:cs="Times New Roman"/>
          <w:sz w:val="24"/>
          <w:szCs w:val="24"/>
        </w:rPr>
        <w:t>запрос поступил в орган по ведению реестра не позднее чем за 5 (пять) рабочих дней до даты окончания срока подачи заявок на участие в предварительном отборе, орган по ведению реестра в течение 3 (трех) рабочий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2.2.3. В случае поступления, указанного в пункте 2.2.1 </w:t>
      </w:r>
      <w:r w:rsidR="00C8662D" w:rsidRPr="005457CD">
        <w:rPr>
          <w:rFonts w:ascii="Times New Roman" w:hAnsi="Times New Roman" w:cs="Times New Roman"/>
          <w:sz w:val="24"/>
          <w:szCs w:val="24"/>
        </w:rPr>
        <w:t xml:space="preserve">части </w:t>
      </w:r>
      <w:r w:rsidR="00C8662D" w:rsidRPr="005457CD">
        <w:rPr>
          <w:rFonts w:ascii="Times New Roman" w:hAnsi="Times New Roman" w:cs="Times New Roman"/>
          <w:sz w:val="24"/>
          <w:szCs w:val="24"/>
          <w:lang w:val="en-US"/>
        </w:rPr>
        <w:t>V</w:t>
      </w:r>
      <w:r w:rsidR="00C8662D" w:rsidRPr="005457CD">
        <w:rPr>
          <w:rFonts w:ascii="Times New Roman" w:hAnsi="Times New Roman" w:cs="Times New Roman"/>
          <w:sz w:val="24"/>
          <w:szCs w:val="24"/>
        </w:rPr>
        <w:t xml:space="preserve"> «Порядок проведения предварительного отбора» настоящей документации </w:t>
      </w:r>
      <w:r w:rsidRPr="005457CD">
        <w:rPr>
          <w:rFonts w:ascii="Times New Roman" w:hAnsi="Times New Roman" w:cs="Times New Roman"/>
          <w:sz w:val="24"/>
          <w:szCs w:val="24"/>
        </w:rPr>
        <w:t xml:space="preserve">запроса позднее чем за 5 (пять) рабочих дней до даты окончания срока подачи заявок на участие в предварительном отборе, такие запросы оператором электронной площадки не принимаются. </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2.2.4. Разъяснения указанной документации по предварительному отбору не должны изменять ее суть.</w:t>
      </w:r>
    </w:p>
    <w:p w:rsidR="006764D7" w:rsidRPr="005457CD" w:rsidRDefault="006764D7" w:rsidP="006764D7">
      <w:pPr>
        <w:pStyle w:val="a7"/>
        <w:spacing w:after="0"/>
        <w:ind w:left="0" w:firstLine="709"/>
        <w:jc w:val="both"/>
        <w:rPr>
          <w:rFonts w:ascii="Times New Roman" w:hAnsi="Times New Roman" w:cs="Times New Roman"/>
          <w:sz w:val="24"/>
          <w:szCs w:val="24"/>
        </w:rPr>
      </w:pP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2.3. Внесение изменение в документацию о проведении предварительного отбора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2.3.1.Орган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(два) рабочих дня до даты окончания срока подачи заявок.</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2.3.2.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2.3.3.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пунктом 2.3.1 </w:t>
      </w:r>
      <w:r w:rsidR="00C8662D" w:rsidRPr="005457CD">
        <w:rPr>
          <w:rFonts w:ascii="Times New Roman" w:hAnsi="Times New Roman" w:cs="Times New Roman"/>
          <w:sz w:val="24"/>
          <w:szCs w:val="24"/>
        </w:rPr>
        <w:t xml:space="preserve">части </w:t>
      </w:r>
      <w:r w:rsidR="00C8662D" w:rsidRPr="005457CD">
        <w:rPr>
          <w:rFonts w:ascii="Times New Roman" w:hAnsi="Times New Roman" w:cs="Times New Roman"/>
          <w:sz w:val="24"/>
          <w:szCs w:val="24"/>
          <w:lang w:val="en-US"/>
        </w:rPr>
        <w:t>V</w:t>
      </w:r>
      <w:r w:rsidR="00C8662D" w:rsidRPr="005457CD">
        <w:rPr>
          <w:rFonts w:ascii="Times New Roman" w:hAnsi="Times New Roman" w:cs="Times New Roman"/>
          <w:sz w:val="24"/>
          <w:szCs w:val="24"/>
        </w:rPr>
        <w:t xml:space="preserve"> «Порядок проведения предварительного отбора» настоящей документации</w:t>
      </w:r>
      <w:r w:rsidRPr="005457CD">
        <w:rPr>
          <w:rFonts w:ascii="Times New Roman" w:hAnsi="Times New Roman" w:cs="Times New Roman"/>
          <w:sz w:val="24"/>
          <w:szCs w:val="24"/>
        </w:rPr>
        <w:t>, до даты окончания срока подачи заявок на участие в предварительном отборе этот срок составлял не менее чем 10 (десять) дней;</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2.3.4. Изменение предмета предварительного отбора не допускается;</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2.3.5. Заинтересованные лица самостоятельно отслеживают возможные изменения, внесенные в извещение о проведении предварительного отбора, документацию о </w:t>
      </w:r>
      <w:r w:rsidRPr="005457CD">
        <w:rPr>
          <w:rFonts w:ascii="Times New Roman" w:hAnsi="Times New Roman" w:cs="Times New Roman"/>
          <w:sz w:val="24"/>
          <w:szCs w:val="24"/>
        </w:rPr>
        <w:lastRenderedPageBreak/>
        <w:t>проведении предварительного отбора, размещенные на официальном сайте и сайте оператора электронной площадки.</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2.3.6. В случае, если заинтересованное лицо не ознакомилось с изменениями, внесенными в извещение о проведении предварительного отбора, документацию о проведении предварительного отбора орган по ведению реестра ответственности не несет.  </w:t>
      </w:r>
    </w:p>
    <w:p w:rsidR="006764D7" w:rsidRPr="005457CD" w:rsidRDefault="006764D7" w:rsidP="006764D7">
      <w:pPr>
        <w:pStyle w:val="a7"/>
        <w:spacing w:after="0"/>
        <w:ind w:left="0" w:firstLine="709"/>
        <w:jc w:val="both"/>
        <w:rPr>
          <w:rFonts w:ascii="Times New Roman" w:hAnsi="Times New Roman" w:cs="Times New Roman"/>
          <w:sz w:val="24"/>
          <w:szCs w:val="24"/>
        </w:rPr>
      </w:pPr>
    </w:p>
    <w:p w:rsidR="006764D7" w:rsidRPr="005457CD" w:rsidRDefault="006764D7" w:rsidP="006764D7">
      <w:pPr>
        <w:pStyle w:val="a7"/>
        <w:spacing w:after="0"/>
        <w:ind w:left="0" w:firstLine="709"/>
        <w:jc w:val="center"/>
        <w:rPr>
          <w:rFonts w:ascii="Times New Roman" w:hAnsi="Times New Roman" w:cs="Times New Roman"/>
          <w:b/>
          <w:sz w:val="24"/>
          <w:szCs w:val="24"/>
        </w:rPr>
      </w:pPr>
    </w:p>
    <w:p w:rsidR="009466B2" w:rsidRPr="005457CD" w:rsidRDefault="009466B2" w:rsidP="006764D7">
      <w:pPr>
        <w:pStyle w:val="a7"/>
        <w:spacing w:after="0"/>
        <w:ind w:left="0" w:firstLine="709"/>
        <w:jc w:val="center"/>
        <w:rPr>
          <w:rFonts w:ascii="Times New Roman" w:hAnsi="Times New Roman" w:cs="Times New Roman"/>
          <w:b/>
          <w:sz w:val="24"/>
          <w:szCs w:val="24"/>
        </w:rPr>
      </w:pPr>
    </w:p>
    <w:p w:rsidR="002B6EC2" w:rsidRPr="005457CD" w:rsidRDefault="002B6EC2" w:rsidP="006764D7">
      <w:pPr>
        <w:pStyle w:val="a7"/>
        <w:spacing w:after="0"/>
        <w:ind w:left="0" w:firstLine="709"/>
        <w:jc w:val="center"/>
        <w:rPr>
          <w:rFonts w:ascii="Times New Roman" w:hAnsi="Times New Roman" w:cs="Times New Roman"/>
          <w:b/>
          <w:sz w:val="24"/>
          <w:szCs w:val="24"/>
        </w:rPr>
      </w:pPr>
    </w:p>
    <w:p w:rsidR="002B6EC2" w:rsidRPr="005457CD" w:rsidRDefault="002B6EC2" w:rsidP="006764D7">
      <w:pPr>
        <w:pStyle w:val="a7"/>
        <w:spacing w:after="0"/>
        <w:ind w:left="0" w:firstLine="709"/>
        <w:jc w:val="center"/>
        <w:rPr>
          <w:rFonts w:ascii="Times New Roman" w:hAnsi="Times New Roman" w:cs="Times New Roman"/>
          <w:b/>
          <w:sz w:val="24"/>
          <w:szCs w:val="24"/>
        </w:rPr>
      </w:pPr>
    </w:p>
    <w:p w:rsidR="002B6EC2" w:rsidRPr="005457CD" w:rsidRDefault="002B6EC2" w:rsidP="006764D7">
      <w:pPr>
        <w:pStyle w:val="a7"/>
        <w:spacing w:after="0"/>
        <w:ind w:left="0" w:firstLine="709"/>
        <w:jc w:val="center"/>
        <w:rPr>
          <w:rFonts w:ascii="Times New Roman" w:hAnsi="Times New Roman" w:cs="Times New Roman"/>
          <w:b/>
          <w:sz w:val="24"/>
          <w:szCs w:val="24"/>
        </w:rPr>
      </w:pPr>
    </w:p>
    <w:p w:rsidR="006764D7" w:rsidRPr="005457CD" w:rsidRDefault="006764D7" w:rsidP="006764D7">
      <w:pPr>
        <w:pStyle w:val="a7"/>
        <w:spacing w:after="0"/>
        <w:ind w:left="0" w:firstLine="709"/>
        <w:jc w:val="center"/>
        <w:rPr>
          <w:rFonts w:ascii="Times New Roman" w:hAnsi="Times New Roman" w:cs="Times New Roman"/>
          <w:b/>
          <w:sz w:val="24"/>
          <w:szCs w:val="24"/>
        </w:rPr>
      </w:pPr>
      <w:r w:rsidRPr="005457CD">
        <w:rPr>
          <w:rFonts w:ascii="Times New Roman" w:hAnsi="Times New Roman" w:cs="Times New Roman"/>
          <w:b/>
          <w:sz w:val="24"/>
          <w:szCs w:val="24"/>
        </w:rPr>
        <w:t>3. ИНСТРУКЦИЯ ПО ПОДГОТОВКЕ И ЗАПОЛНЕНИЮ ЗАЯВКИ НА УЧАСТИЕ В ПРЕДВАРИТЕЛЬНОМ ОТБОРЕ</w:t>
      </w:r>
    </w:p>
    <w:p w:rsidR="006764D7" w:rsidRPr="005457CD" w:rsidRDefault="006764D7" w:rsidP="006764D7">
      <w:pPr>
        <w:pStyle w:val="a7"/>
        <w:spacing w:after="0"/>
        <w:ind w:left="0" w:firstLine="709"/>
        <w:jc w:val="center"/>
        <w:rPr>
          <w:rFonts w:ascii="Times New Roman" w:hAnsi="Times New Roman" w:cs="Times New Roman"/>
          <w:b/>
          <w:sz w:val="24"/>
          <w:szCs w:val="24"/>
        </w:rPr>
      </w:pP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 xml:space="preserve">3.1. Форма заявки на участие в предварительном отборе и требования к ее оформлению </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3.1.1. Для подачи заявки участник предварительного отбора должен быть аккредитован на сайте оператора электронной площадки, на которой размещена документация о проведении предварительного отбора;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3.1.2.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3.1.3. Заявка на участие в предварительном отборе, а также все сведения и документы, которые входят в ее состав в соответствии с настоящей Документацией, подаются через оператора электронной площадки в виде электронного документа. </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3.1.4.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«Об электронной подписи».</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3.1.5. Участник предварительного отбора может использовать для подготовки заявки на участие в предварительном отборе формы документов, указанные в Части </w:t>
      </w:r>
      <w:r w:rsidR="00C8662D" w:rsidRPr="005457CD">
        <w:rPr>
          <w:rFonts w:ascii="Times New Roman" w:hAnsi="Times New Roman" w:cs="Times New Roman"/>
          <w:sz w:val="24"/>
          <w:szCs w:val="24"/>
          <w:lang w:val="en-US"/>
        </w:rPr>
        <w:t>VI</w:t>
      </w:r>
      <w:r w:rsidRPr="005457CD">
        <w:rPr>
          <w:rFonts w:ascii="Times New Roman" w:hAnsi="Times New Roman" w:cs="Times New Roman"/>
          <w:sz w:val="24"/>
          <w:szCs w:val="24"/>
        </w:rPr>
        <w:t xml:space="preserve"> «Рекомендуемые образцы форм и документов для заполнения участниками предварительного отбора».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3.1.6. Сведения, которые содержатся в заявках участников предварительного отбора не должны допускать двусмысленных толкований.</w:t>
      </w:r>
    </w:p>
    <w:p w:rsidR="006764D7" w:rsidRPr="005457CD" w:rsidRDefault="006764D7" w:rsidP="006764D7">
      <w:pPr>
        <w:pStyle w:val="a7"/>
        <w:spacing w:after="0"/>
        <w:ind w:left="0" w:firstLine="709"/>
        <w:jc w:val="both"/>
        <w:rPr>
          <w:rFonts w:ascii="Times New Roman" w:hAnsi="Times New Roman" w:cs="Times New Roman"/>
          <w:sz w:val="24"/>
          <w:szCs w:val="24"/>
        </w:rPr>
      </w:pP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3.2. Язык документов, входящих в состав заявки на участие в предварительном отборе</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3.2.1. Заявка на участие в предварительном отборе, а также вся корреспонденция и документация, связанная с заявкой на участие в предварительном отборе, которыми обмениваются заинтересованные лица и орган по ведению реестра должны быть написаны на русском языке.</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3.2.2. Входящие в заявку на участие в предварительном отборе документы, которые выданы участнику предварительного отбора третьими лицами на ином языке, могут быть представлены на этом языке при условии, что к ним будет прилагаться официальный перевод на русский язык.</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3.2.3. На входящих в заявку на участие в предварительном отборе документах, выданных компетентным органом иностранного государства для использования на </w:t>
      </w:r>
      <w:r w:rsidRPr="005457CD">
        <w:rPr>
          <w:rFonts w:ascii="Times New Roman" w:hAnsi="Times New Roman" w:cs="Times New Roman"/>
          <w:sz w:val="24"/>
          <w:szCs w:val="24"/>
        </w:rPr>
        <w:lastRenderedPageBreak/>
        <w:t>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3.2.4. Наличие противоречий между оригиналом и переводом, которые изменяют смысл оригинала, может быть расценено комиссией как представление недостоверных сведений.</w:t>
      </w:r>
    </w:p>
    <w:p w:rsidR="006764D7" w:rsidRPr="005457CD" w:rsidRDefault="006764D7" w:rsidP="006764D7">
      <w:pPr>
        <w:pStyle w:val="a7"/>
        <w:spacing w:after="0"/>
        <w:ind w:left="0" w:firstLine="709"/>
        <w:jc w:val="both"/>
        <w:rPr>
          <w:rFonts w:ascii="Times New Roman" w:hAnsi="Times New Roman" w:cs="Times New Roman"/>
          <w:sz w:val="24"/>
          <w:szCs w:val="24"/>
        </w:rPr>
      </w:pP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3.3. Требования к содержанию документов, входящих в состав заявки на участие в предварительном отборе</w:t>
      </w: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3.3.1. Следующие сведения и документы об участнике предварительного отбора, подавшем заявку:</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выписка из Единого государственного реестра юридических лиц или засвид</w:t>
      </w:r>
      <w:r w:rsidR="008D1BE8" w:rsidRPr="005457CD">
        <w:rPr>
          <w:rFonts w:ascii="Times New Roman" w:hAnsi="Times New Roman" w:cs="Times New Roman"/>
          <w:sz w:val="24"/>
          <w:szCs w:val="24"/>
        </w:rPr>
        <w:t>ет</w:t>
      </w:r>
      <w:r w:rsidRPr="005457CD">
        <w:rPr>
          <w:rFonts w:ascii="Times New Roman" w:hAnsi="Times New Roman" w:cs="Times New Roman"/>
          <w:sz w:val="24"/>
          <w:szCs w:val="24"/>
        </w:rPr>
        <w:t>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копии учредительных документов участника предварительного отбора, - юридического лица;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качества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6764D7" w:rsidRPr="005457CD" w:rsidRDefault="002B6EC2"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документ, подтверждающий полномочия лица на осуществление действий от имени участника предварительного отбора (копия решения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(далее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r w:rsidR="006764D7" w:rsidRPr="005457CD">
        <w:rPr>
          <w:rFonts w:ascii="Times New Roman" w:hAnsi="Times New Roman" w:cs="Times New Roman"/>
          <w:sz w:val="24"/>
          <w:szCs w:val="24"/>
        </w:rPr>
        <w:t xml:space="preserve">. </w:t>
      </w: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lastRenderedPageBreak/>
        <w:t xml:space="preserve">3.3.2. Следующие документы, подтверждающие соответствие участника предварительного отбора требованиям, установленным пунктом 1.4 </w:t>
      </w:r>
      <w:r w:rsidR="00C8662D" w:rsidRPr="005457CD">
        <w:rPr>
          <w:rFonts w:ascii="Times New Roman" w:hAnsi="Times New Roman" w:cs="Times New Roman"/>
          <w:b/>
          <w:sz w:val="24"/>
          <w:szCs w:val="24"/>
        </w:rPr>
        <w:t xml:space="preserve">части </w:t>
      </w:r>
      <w:r w:rsidR="00C8662D" w:rsidRPr="005457CD">
        <w:rPr>
          <w:rFonts w:ascii="Times New Roman" w:hAnsi="Times New Roman" w:cs="Times New Roman"/>
          <w:b/>
          <w:sz w:val="24"/>
          <w:szCs w:val="24"/>
          <w:lang w:val="en-US"/>
        </w:rPr>
        <w:t>V</w:t>
      </w:r>
      <w:r w:rsidR="00C8662D" w:rsidRPr="005457CD">
        <w:rPr>
          <w:rFonts w:ascii="Times New Roman" w:hAnsi="Times New Roman" w:cs="Times New Roman"/>
          <w:b/>
          <w:sz w:val="24"/>
          <w:szCs w:val="24"/>
        </w:rPr>
        <w:t xml:space="preserve"> «Порядок проведения предварительного отбора» настоящей документации:</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 </w:t>
      </w:r>
      <w:r w:rsidR="00351C17" w:rsidRPr="005457CD">
        <w:rPr>
          <w:rFonts w:ascii="Times New Roman" w:hAnsi="Times New Roman" w:cs="Times New Roman"/>
          <w:sz w:val="24"/>
          <w:szCs w:val="24"/>
        </w:rPr>
        <w:t>копия выписки из реестра членов саморегулируемой организации в области строительства, реконструкции, капитального ремонта объектов капитального строительства, полученная не ранее чем за один месяц до даты подачи заявки н</w:t>
      </w:r>
      <w:r w:rsidR="007C3F58" w:rsidRPr="005457CD">
        <w:rPr>
          <w:rFonts w:ascii="Times New Roman" w:hAnsi="Times New Roman" w:cs="Times New Roman"/>
          <w:sz w:val="24"/>
          <w:szCs w:val="24"/>
        </w:rPr>
        <w:t>а</w:t>
      </w:r>
      <w:r w:rsidR="00351C17" w:rsidRPr="005457CD">
        <w:rPr>
          <w:rFonts w:ascii="Times New Roman" w:hAnsi="Times New Roman" w:cs="Times New Roman"/>
          <w:sz w:val="24"/>
          <w:szCs w:val="24"/>
        </w:rPr>
        <w:t xml:space="preserve"> участие в предварительном отборе;</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того года, в котором подается заявка;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 </w:t>
      </w:r>
      <w:r w:rsidR="00E339D6" w:rsidRPr="00E339D6">
        <w:rPr>
          <w:rFonts w:ascii="Times New Roman" w:hAnsi="Times New Roman" w:cs="Times New Roman"/>
          <w:sz w:val="24"/>
          <w:szCs w:val="24"/>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статьей 66.1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r w:rsidRPr="005457CD">
        <w:rPr>
          <w:rFonts w:ascii="Times New Roman" w:hAnsi="Times New Roman" w:cs="Times New Roman"/>
          <w:sz w:val="24"/>
          <w:szCs w:val="24"/>
        </w:rPr>
        <w:t>;</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копии не менее 3 исполненных контрактов и (или) договоров, подтверждающих наличие у участника предварительного отбора, п</w:t>
      </w:r>
      <w:r w:rsidR="009466B2" w:rsidRPr="005457CD">
        <w:rPr>
          <w:rFonts w:ascii="Times New Roman" w:hAnsi="Times New Roman" w:cs="Times New Roman"/>
          <w:sz w:val="24"/>
          <w:szCs w:val="24"/>
        </w:rPr>
        <w:t>редусмотренн</w:t>
      </w:r>
      <w:r w:rsidR="004D514C" w:rsidRPr="005457CD">
        <w:rPr>
          <w:rFonts w:ascii="Times New Roman" w:hAnsi="Times New Roman" w:cs="Times New Roman"/>
          <w:sz w:val="24"/>
          <w:szCs w:val="24"/>
        </w:rPr>
        <w:t>ого пунктом 1.4.1.12</w:t>
      </w:r>
      <w:r w:rsidRPr="005457CD">
        <w:rPr>
          <w:rFonts w:ascii="Times New Roman" w:hAnsi="Times New Roman" w:cs="Times New Roman"/>
          <w:sz w:val="24"/>
          <w:szCs w:val="24"/>
        </w:rPr>
        <w:t xml:space="preserve"> </w:t>
      </w:r>
      <w:r w:rsidR="00C8662D" w:rsidRPr="005457CD">
        <w:rPr>
          <w:rFonts w:ascii="Times New Roman" w:hAnsi="Times New Roman" w:cs="Times New Roman"/>
          <w:sz w:val="24"/>
          <w:szCs w:val="24"/>
        </w:rPr>
        <w:t xml:space="preserve">части </w:t>
      </w:r>
      <w:r w:rsidR="00C8662D" w:rsidRPr="005457CD">
        <w:rPr>
          <w:rFonts w:ascii="Times New Roman" w:hAnsi="Times New Roman" w:cs="Times New Roman"/>
          <w:sz w:val="24"/>
          <w:szCs w:val="24"/>
          <w:lang w:val="en-US"/>
        </w:rPr>
        <w:t>V</w:t>
      </w:r>
      <w:r w:rsidR="00C8662D" w:rsidRPr="005457CD">
        <w:rPr>
          <w:rFonts w:ascii="Times New Roman" w:hAnsi="Times New Roman" w:cs="Times New Roman"/>
          <w:sz w:val="24"/>
          <w:szCs w:val="24"/>
        </w:rPr>
        <w:t xml:space="preserve"> «Порядок проведения предварительного отбора» настоящей документации</w:t>
      </w:r>
      <w:r w:rsidRPr="005457CD">
        <w:rPr>
          <w:rFonts w:ascii="Times New Roman" w:hAnsi="Times New Roman" w:cs="Times New Roman"/>
          <w:sz w:val="24"/>
          <w:szCs w:val="24"/>
        </w:rPr>
        <w:t>,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6764D7" w:rsidRPr="005457CD" w:rsidRDefault="006764D7" w:rsidP="006764D7">
      <w:pPr>
        <w:pStyle w:val="a7"/>
        <w:spacing w:after="0"/>
        <w:ind w:left="0" w:firstLine="709"/>
        <w:jc w:val="both"/>
        <w:rPr>
          <w:rFonts w:ascii="Times New Roman" w:hAnsi="Times New Roman" w:cs="Times New Roman"/>
          <w:sz w:val="24"/>
          <w:szCs w:val="24"/>
        </w:rPr>
      </w:pPr>
    </w:p>
    <w:p w:rsidR="006764D7" w:rsidRPr="005457CD" w:rsidRDefault="006764D7" w:rsidP="006764D7">
      <w:pPr>
        <w:pStyle w:val="a7"/>
        <w:spacing w:after="0"/>
        <w:ind w:left="0" w:firstLine="709"/>
        <w:jc w:val="center"/>
        <w:rPr>
          <w:rFonts w:ascii="Times New Roman" w:hAnsi="Times New Roman" w:cs="Times New Roman"/>
          <w:b/>
          <w:sz w:val="24"/>
          <w:szCs w:val="24"/>
        </w:rPr>
      </w:pPr>
      <w:r w:rsidRPr="005457CD">
        <w:rPr>
          <w:rFonts w:ascii="Times New Roman" w:hAnsi="Times New Roman" w:cs="Times New Roman"/>
          <w:b/>
          <w:sz w:val="24"/>
          <w:szCs w:val="24"/>
        </w:rPr>
        <w:t>4. ПОРЯДОК ПОДАЧИ И ИЗМЕНЕНИЯ ЗАЯВОК НА УЧАСТИЕ В ПРЕДВАРИТЕЛЬНОМ ОТБОРЕ</w:t>
      </w:r>
    </w:p>
    <w:p w:rsidR="006764D7" w:rsidRPr="005457CD" w:rsidRDefault="006764D7" w:rsidP="006764D7">
      <w:pPr>
        <w:pStyle w:val="a7"/>
        <w:spacing w:after="0"/>
        <w:ind w:left="0" w:firstLine="709"/>
        <w:jc w:val="both"/>
        <w:rPr>
          <w:rFonts w:ascii="Times New Roman" w:hAnsi="Times New Roman" w:cs="Times New Roman"/>
          <w:sz w:val="24"/>
          <w:szCs w:val="24"/>
        </w:rPr>
      </w:pP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4.1. Порядок подачи заявки на участие в предварительном отборе:</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4.1.1. Заявка на участие в предварительном отборе подаются участниками предварительного отбора через оператора электронной площадки в порядке и сроки, указанные в </w:t>
      </w:r>
      <w:r w:rsidR="000F3D50" w:rsidRPr="005457CD">
        <w:rPr>
          <w:rFonts w:ascii="Times New Roman" w:hAnsi="Times New Roman" w:cs="Times New Roman"/>
          <w:sz w:val="24"/>
          <w:szCs w:val="24"/>
        </w:rPr>
        <w:t xml:space="preserve">части </w:t>
      </w:r>
      <w:r w:rsidR="000F3D50" w:rsidRPr="005457CD">
        <w:rPr>
          <w:rFonts w:ascii="Times New Roman" w:hAnsi="Times New Roman" w:cs="Times New Roman"/>
          <w:sz w:val="24"/>
          <w:szCs w:val="24"/>
          <w:lang w:val="en-US"/>
        </w:rPr>
        <w:t>I</w:t>
      </w:r>
      <w:r w:rsidR="000F3D50" w:rsidRPr="005457CD">
        <w:rPr>
          <w:rFonts w:ascii="Times New Roman" w:hAnsi="Times New Roman" w:cs="Times New Roman"/>
          <w:sz w:val="24"/>
          <w:szCs w:val="24"/>
        </w:rPr>
        <w:t xml:space="preserve"> «Информация о проведении предварительного отбора».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4.1.2.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Положением и настоящей Документацией, и по ней не принято решение об отказе во включении участника предварительного отбора в реестр квалифиц</w:t>
      </w:r>
      <w:r w:rsidR="000F3D50" w:rsidRPr="005457CD">
        <w:rPr>
          <w:rFonts w:ascii="Times New Roman" w:hAnsi="Times New Roman" w:cs="Times New Roman"/>
          <w:sz w:val="24"/>
          <w:szCs w:val="24"/>
        </w:rPr>
        <w:t>ированных подрядных организаций.</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4.1.3.  В случае установления факта подачи одним участником предварительного отбора 2 (два) и более заявок на участие в предварительном отборе при условии, что </w:t>
      </w:r>
      <w:r w:rsidRPr="005457CD">
        <w:rPr>
          <w:rFonts w:ascii="Times New Roman" w:hAnsi="Times New Roman" w:cs="Times New Roman"/>
          <w:sz w:val="24"/>
          <w:szCs w:val="24"/>
        </w:rPr>
        <w:lastRenderedPageBreak/>
        <w:t>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4.1.4. Каждая заявка на участие в предварительном отборе, поступившая в срок, указанный в извещении о проведении предварительного отбора, регистрируется оператором электронном площадки с присвоением порядкового номера. </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4.1.5. Заявки на участие в предварительном отборе, поданные после даты и времени окончания приема заявок, установленных в извещении о проведении предварительного отбора и настоящей документации о проведении предварительного отбора, и до проведения рассмотрения заявок не принимаются оператором электронной площадки.</w:t>
      </w:r>
    </w:p>
    <w:p w:rsidR="006764D7" w:rsidRPr="005457CD" w:rsidRDefault="006764D7" w:rsidP="006764D7">
      <w:pPr>
        <w:pStyle w:val="a7"/>
        <w:spacing w:after="0"/>
        <w:ind w:left="0" w:firstLine="709"/>
        <w:jc w:val="both"/>
        <w:rPr>
          <w:rFonts w:ascii="Times New Roman" w:hAnsi="Times New Roman" w:cs="Times New Roman"/>
          <w:sz w:val="24"/>
          <w:szCs w:val="24"/>
        </w:rPr>
      </w:pP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4.2. Изменение и отзыв заявок на участие в предварительном отборе</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4.2.1.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настоящей документацией.</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4.2.2.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4.2.3. Изменения, которые вносятся в заявку на участие в предварительном отборе, должны быть подписаны усиленной квалифицированной электронной подписью.</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4.2.4.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 </w:t>
      </w:r>
    </w:p>
    <w:p w:rsidR="006764D7" w:rsidRPr="005457CD" w:rsidRDefault="006764D7" w:rsidP="006764D7">
      <w:pPr>
        <w:pStyle w:val="a7"/>
        <w:spacing w:after="0"/>
        <w:ind w:left="0" w:firstLine="709"/>
        <w:jc w:val="both"/>
        <w:rPr>
          <w:rFonts w:ascii="Times New Roman" w:hAnsi="Times New Roman" w:cs="Times New Roman"/>
          <w:sz w:val="24"/>
          <w:szCs w:val="24"/>
        </w:rPr>
      </w:pP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5. ПОРЯДОК РАССМОТРЕНИЯ ЗАЯВКИ НА УЧАСТИЕ В ПРЕДВАРИТЕЛЬНОМ ОТБОРЕ</w:t>
      </w:r>
    </w:p>
    <w:p w:rsidR="006764D7" w:rsidRPr="005457CD" w:rsidRDefault="006764D7" w:rsidP="006764D7">
      <w:pPr>
        <w:pStyle w:val="a7"/>
        <w:spacing w:after="0"/>
        <w:ind w:left="0" w:firstLine="709"/>
        <w:jc w:val="both"/>
        <w:rPr>
          <w:rFonts w:ascii="Times New Roman" w:hAnsi="Times New Roman" w:cs="Times New Roman"/>
          <w:sz w:val="24"/>
          <w:szCs w:val="24"/>
        </w:rPr>
      </w:pP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5.1. Рассмотрение заявок на участие в предварительном отборе</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5.1.1.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требованиям, установленным пунктом 1.4 </w:t>
      </w:r>
      <w:r w:rsidR="00C8662D" w:rsidRPr="005457CD">
        <w:rPr>
          <w:rFonts w:ascii="Times New Roman" w:hAnsi="Times New Roman" w:cs="Times New Roman"/>
          <w:sz w:val="24"/>
          <w:szCs w:val="24"/>
        </w:rPr>
        <w:t xml:space="preserve">части </w:t>
      </w:r>
      <w:r w:rsidR="00C8662D" w:rsidRPr="005457CD">
        <w:rPr>
          <w:rFonts w:ascii="Times New Roman" w:hAnsi="Times New Roman" w:cs="Times New Roman"/>
          <w:sz w:val="24"/>
          <w:szCs w:val="24"/>
          <w:lang w:val="en-US"/>
        </w:rPr>
        <w:t>V</w:t>
      </w:r>
      <w:r w:rsidR="00C8662D" w:rsidRPr="005457CD">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5457CD" w:rsidRDefault="006E0C5B"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5.1.2</w:t>
      </w:r>
      <w:r w:rsidR="006764D7" w:rsidRPr="005457CD">
        <w:rPr>
          <w:rFonts w:ascii="Times New Roman" w:hAnsi="Times New Roman" w:cs="Times New Roman"/>
          <w:sz w:val="24"/>
          <w:szCs w:val="24"/>
        </w:rPr>
        <w:t>. Срок рассмотрения заявок на участие в предварительном</w:t>
      </w:r>
      <w:r w:rsidR="00C8662D" w:rsidRPr="005457CD">
        <w:rPr>
          <w:rFonts w:ascii="Times New Roman" w:hAnsi="Times New Roman" w:cs="Times New Roman"/>
          <w:sz w:val="24"/>
          <w:szCs w:val="24"/>
        </w:rPr>
        <w:t xml:space="preserve"> отборе</w:t>
      </w:r>
      <w:r w:rsidR="006764D7" w:rsidRPr="005457CD">
        <w:rPr>
          <w:rFonts w:ascii="Times New Roman" w:hAnsi="Times New Roman" w:cs="Times New Roman"/>
          <w:sz w:val="24"/>
          <w:szCs w:val="24"/>
        </w:rPr>
        <w:t xml:space="preserve"> не может превышать 14 календарных дней со дня окончания срока подачи заявок.</w:t>
      </w:r>
    </w:p>
    <w:p w:rsidR="006764D7" w:rsidRPr="005457CD" w:rsidRDefault="006E0C5B"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5.1.3</w:t>
      </w:r>
      <w:r w:rsidR="006764D7" w:rsidRPr="005457CD">
        <w:rPr>
          <w:rFonts w:ascii="Times New Roman" w:hAnsi="Times New Roman" w:cs="Times New Roman"/>
          <w:sz w:val="24"/>
          <w:szCs w:val="24"/>
        </w:rPr>
        <w:t>. В период рассмотрения заявок на участие в предварительном отборе комиссия по проведению предварительного отбора: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а) осуществляет проверку заявок на участие в предварительном отборе на соответствие установленным требованиям;</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lastRenderedPageBreak/>
        <w:t>в) принимает решения по результатам проводимых проверок в случае, если они проводятся в связи с поступившими заявлениями, указанными в подпункте «б»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6764D7" w:rsidRPr="005457CD" w:rsidRDefault="006E0C5B"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5.1.4</w:t>
      </w:r>
      <w:r w:rsidR="006764D7" w:rsidRPr="005457CD">
        <w:rPr>
          <w:rFonts w:ascii="Times New Roman" w:hAnsi="Times New Roman" w:cs="Times New Roman"/>
          <w:sz w:val="24"/>
          <w:szCs w:val="24"/>
        </w:rPr>
        <w:t>.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а) включение участника предварительного отбора в реестр квалифицированных подрядных организаций;</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б) отказ во включении участника предварительного отбора в реестр квалифицированных подрядных организаций, в случаях, указанных в пункте 5.1.6 </w:t>
      </w:r>
      <w:r w:rsidR="00C8662D" w:rsidRPr="005457CD">
        <w:rPr>
          <w:rFonts w:ascii="Times New Roman" w:hAnsi="Times New Roman" w:cs="Times New Roman"/>
          <w:sz w:val="24"/>
          <w:szCs w:val="24"/>
        </w:rPr>
        <w:t xml:space="preserve">части </w:t>
      </w:r>
      <w:r w:rsidR="00C8662D" w:rsidRPr="005457CD">
        <w:rPr>
          <w:rFonts w:ascii="Times New Roman" w:hAnsi="Times New Roman" w:cs="Times New Roman"/>
          <w:sz w:val="24"/>
          <w:szCs w:val="24"/>
          <w:lang w:val="en-US"/>
        </w:rPr>
        <w:t>V</w:t>
      </w:r>
      <w:r w:rsidR="00C8662D" w:rsidRPr="005457CD">
        <w:rPr>
          <w:rFonts w:ascii="Times New Roman" w:hAnsi="Times New Roman" w:cs="Times New Roman"/>
          <w:sz w:val="24"/>
          <w:szCs w:val="24"/>
        </w:rPr>
        <w:t xml:space="preserve"> «Порядок проведения предварительного отбора» настоящей документации</w:t>
      </w:r>
      <w:r w:rsidRPr="005457CD">
        <w:rPr>
          <w:rFonts w:ascii="Times New Roman" w:hAnsi="Times New Roman" w:cs="Times New Roman"/>
          <w:sz w:val="24"/>
          <w:szCs w:val="24"/>
        </w:rPr>
        <w:t>.</w:t>
      </w:r>
    </w:p>
    <w:p w:rsidR="006764D7" w:rsidRPr="005457CD" w:rsidRDefault="006E0C5B"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5.1.5</w:t>
      </w:r>
      <w:r w:rsidR="006764D7" w:rsidRPr="005457CD">
        <w:rPr>
          <w:rFonts w:ascii="Times New Roman" w:hAnsi="Times New Roman" w:cs="Times New Roman"/>
          <w:sz w:val="24"/>
          <w:szCs w:val="24"/>
        </w:rPr>
        <w:t>. Решение об отказе во включении участника предварительного отбора в реестр квалифицированных организаций принимается в следующих случаях:</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а) несоответствие участника треб</w:t>
      </w:r>
      <w:r w:rsidR="00752DD7" w:rsidRPr="005457CD">
        <w:rPr>
          <w:rFonts w:ascii="Times New Roman" w:hAnsi="Times New Roman" w:cs="Times New Roman"/>
          <w:sz w:val="24"/>
          <w:szCs w:val="24"/>
        </w:rPr>
        <w:t>ованиям, установленным пунктом 23 Положения;</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б) заявка на участие в предварительном отборе не соответствует требованиям, установленным пунктом 3.3 (включая пп. 3.3.1, 3.3.2) </w:t>
      </w:r>
      <w:r w:rsidR="00C8662D" w:rsidRPr="005457CD">
        <w:rPr>
          <w:rFonts w:ascii="Times New Roman" w:hAnsi="Times New Roman" w:cs="Times New Roman"/>
          <w:sz w:val="24"/>
          <w:szCs w:val="24"/>
        </w:rPr>
        <w:t xml:space="preserve">части </w:t>
      </w:r>
      <w:r w:rsidR="00C8662D" w:rsidRPr="005457CD">
        <w:rPr>
          <w:rFonts w:ascii="Times New Roman" w:hAnsi="Times New Roman" w:cs="Times New Roman"/>
          <w:sz w:val="24"/>
          <w:szCs w:val="24"/>
          <w:lang w:val="en-US"/>
        </w:rPr>
        <w:t>V</w:t>
      </w:r>
      <w:r w:rsidR="00C8662D" w:rsidRPr="005457CD">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в) установление факта предоставления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6E0C5B" w:rsidRPr="005457CD" w:rsidRDefault="006E0C5B"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5.1.6. Результаты рассмотрения заявок на участие в предварительном отборе </w:t>
      </w:r>
      <w:r w:rsidR="00C8662D" w:rsidRPr="005457CD">
        <w:rPr>
          <w:rFonts w:ascii="Times New Roman" w:hAnsi="Times New Roman" w:cs="Times New Roman"/>
          <w:sz w:val="24"/>
          <w:szCs w:val="24"/>
        </w:rPr>
        <w:t xml:space="preserve">и решение вопросов, указанных в пунктах 5.1.4 и 5.1.5 части </w:t>
      </w:r>
      <w:r w:rsidR="00C8662D" w:rsidRPr="005457CD">
        <w:rPr>
          <w:rFonts w:ascii="Times New Roman" w:hAnsi="Times New Roman" w:cs="Times New Roman"/>
          <w:sz w:val="24"/>
          <w:szCs w:val="24"/>
          <w:lang w:val="en-US"/>
        </w:rPr>
        <w:t>V</w:t>
      </w:r>
      <w:r w:rsidR="00C8662D" w:rsidRPr="005457CD">
        <w:rPr>
          <w:rFonts w:ascii="Times New Roman" w:hAnsi="Times New Roman" w:cs="Times New Roman"/>
          <w:sz w:val="24"/>
          <w:szCs w:val="24"/>
        </w:rPr>
        <w:t xml:space="preserve"> «Порядок проведения предварительного отбора» настоящей документации,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 </w:t>
      </w:r>
    </w:p>
    <w:p w:rsidR="00AA2481" w:rsidRPr="005457CD" w:rsidRDefault="00AA2481" w:rsidP="00AA2481">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5.1.7.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AA2481" w:rsidRPr="005457CD" w:rsidRDefault="00AA2481" w:rsidP="00AA2481">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5.1.8.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w:t>
      </w:r>
      <w:r w:rsidRPr="005457CD">
        <w:rPr>
          <w:rFonts w:ascii="Times New Roman" w:hAnsi="Times New Roman" w:cs="Times New Roman"/>
          <w:sz w:val="24"/>
          <w:szCs w:val="24"/>
        </w:rPr>
        <w:lastRenderedPageBreak/>
        <w:t>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p>
    <w:p w:rsidR="00AA2481" w:rsidRPr="005457CD" w:rsidRDefault="00AA2481" w:rsidP="00AA2481">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5.1.9.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AA2481" w:rsidRPr="005457CD" w:rsidRDefault="00AA2481" w:rsidP="006764D7">
      <w:pPr>
        <w:pStyle w:val="a7"/>
        <w:spacing w:after="0"/>
        <w:ind w:left="0" w:firstLine="709"/>
        <w:jc w:val="both"/>
        <w:rPr>
          <w:rFonts w:ascii="Times New Roman" w:hAnsi="Times New Roman" w:cs="Times New Roman"/>
          <w:sz w:val="24"/>
          <w:szCs w:val="24"/>
        </w:rPr>
      </w:pP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5.2. Признание предварительного отбора несостоявшимся</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5.2.1.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5.2.2.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разделом 1.4 </w:t>
      </w:r>
      <w:r w:rsidR="00C8662D" w:rsidRPr="005457CD">
        <w:rPr>
          <w:rFonts w:ascii="Times New Roman" w:hAnsi="Times New Roman" w:cs="Times New Roman"/>
          <w:sz w:val="24"/>
          <w:szCs w:val="24"/>
        </w:rPr>
        <w:t xml:space="preserve">части </w:t>
      </w:r>
      <w:r w:rsidR="00C8662D" w:rsidRPr="005457CD">
        <w:rPr>
          <w:rFonts w:ascii="Times New Roman" w:hAnsi="Times New Roman" w:cs="Times New Roman"/>
          <w:sz w:val="24"/>
          <w:szCs w:val="24"/>
          <w:lang w:val="en-US"/>
        </w:rPr>
        <w:t>V</w:t>
      </w:r>
      <w:r w:rsidR="00C8662D" w:rsidRPr="005457CD">
        <w:rPr>
          <w:rFonts w:ascii="Times New Roman" w:hAnsi="Times New Roman" w:cs="Times New Roman"/>
          <w:sz w:val="24"/>
          <w:szCs w:val="24"/>
        </w:rPr>
        <w:t xml:space="preserve"> «Порядок проведения предварительного отбора» настоящей документации </w:t>
      </w:r>
      <w:r w:rsidRPr="005457CD">
        <w:rPr>
          <w:rFonts w:ascii="Times New Roman" w:hAnsi="Times New Roman" w:cs="Times New Roman"/>
          <w:sz w:val="24"/>
          <w:szCs w:val="24"/>
        </w:rPr>
        <w:t>о проведении предварительного отбора, то он включается в реестр квалифицированных организаций, а орган по ведению реестра вправе объявить процедуру предварительного отбора повторно. Информация о принятом решении должна быть размещена на официальном сайте и сайте оператора электронной площадки органом по ведению реестра в течение 2 (двух) рабочих дней со дня признания предварительного отбора несостоявшимся.</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5.2.3.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6764D7" w:rsidRPr="005457CD" w:rsidRDefault="006764D7" w:rsidP="006764D7">
      <w:pPr>
        <w:pStyle w:val="a7"/>
        <w:spacing w:after="0"/>
        <w:ind w:left="0" w:firstLine="709"/>
        <w:jc w:val="both"/>
        <w:rPr>
          <w:rFonts w:ascii="Times New Roman" w:hAnsi="Times New Roman" w:cs="Times New Roman"/>
          <w:sz w:val="24"/>
          <w:szCs w:val="24"/>
        </w:rPr>
      </w:pP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6. ИСКЛЮЧЕНИЕ ИЗ РЕЕСТРА КВАЛИФИЦИРОВАННЫХ ПОДРЯДНЫХ ОРГАНИЗАЦИЙ</w:t>
      </w:r>
    </w:p>
    <w:p w:rsidR="006764D7" w:rsidRPr="005457CD" w:rsidRDefault="006764D7" w:rsidP="006764D7">
      <w:pPr>
        <w:pStyle w:val="a7"/>
        <w:spacing w:after="0"/>
        <w:ind w:left="0" w:firstLine="709"/>
        <w:jc w:val="both"/>
        <w:rPr>
          <w:rFonts w:ascii="Times New Roman" w:hAnsi="Times New Roman" w:cs="Times New Roman"/>
          <w:b/>
          <w:sz w:val="24"/>
          <w:szCs w:val="24"/>
        </w:rPr>
      </w:pPr>
      <w:r w:rsidRPr="005457CD">
        <w:rPr>
          <w:rFonts w:ascii="Times New Roman" w:hAnsi="Times New Roman" w:cs="Times New Roman"/>
          <w:b/>
          <w:sz w:val="24"/>
          <w:szCs w:val="24"/>
        </w:rPr>
        <w:t>6.1. Подрядная организация исключается из реестра квалифицированных подрядных организаций в случае:</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а) истечения периода, на который подрядная организация была включена в реестр квалифицированных подрядных организаций;</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(памятники истории и культуры) народов Российской Федерации – в части соответствующего предмета электронного аукциона;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в) проведения ликвидации подрядной организации, включенной в реестр квалифицированных подрядных организаций (юридического лица), или принятие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w:t>
      </w:r>
      <w:r w:rsidRPr="005457CD">
        <w:rPr>
          <w:rFonts w:ascii="Times New Roman" w:hAnsi="Times New Roman" w:cs="Times New Roman"/>
          <w:sz w:val="24"/>
          <w:szCs w:val="24"/>
        </w:rPr>
        <w:lastRenderedPageBreak/>
        <w:t>предпринимателя), в порядке, предусмотренном Кодексом Российской Федерации об административных правонарушениях;</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sidRPr="005457CD">
        <w:rPr>
          <w:rFonts w:ascii="Times New Roman" w:hAnsi="Times New Roman" w:cs="Times New Roman"/>
          <w:sz w:val="24"/>
          <w:szCs w:val="24"/>
          <w:lang w:val="en-US"/>
        </w:rPr>
        <w:t>VII</w:t>
      </w:r>
      <w:r w:rsidRPr="005457CD">
        <w:rPr>
          <w:rFonts w:ascii="Times New Roman" w:hAnsi="Times New Roman" w:cs="Times New Roman"/>
          <w:sz w:val="24"/>
          <w:szCs w:val="24"/>
        </w:rPr>
        <w:t xml:space="preserve"> Положения;</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ж) </w:t>
      </w:r>
      <w:r w:rsidR="00163722" w:rsidRPr="00163722">
        <w:rPr>
          <w:rFonts w:ascii="Times New Roman" w:hAnsi="Times New Roman" w:cs="Times New Roman"/>
          <w:sz w:val="24"/>
          <w:szCs w:val="24"/>
        </w:rPr>
        <w:t>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в сфере экономики;</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и) уклонения участника электронного аукциона, проведенного в соответствии с разделом </w:t>
      </w:r>
      <w:r w:rsidRPr="005457CD">
        <w:rPr>
          <w:rFonts w:ascii="Times New Roman" w:hAnsi="Times New Roman" w:cs="Times New Roman"/>
          <w:sz w:val="24"/>
          <w:szCs w:val="24"/>
          <w:lang w:val="en-US"/>
        </w:rPr>
        <w:t>III</w:t>
      </w:r>
      <w:r w:rsidRPr="005457CD">
        <w:rPr>
          <w:rFonts w:ascii="Times New Roman" w:hAnsi="Times New Roman" w:cs="Times New Roman"/>
          <w:sz w:val="24"/>
          <w:szCs w:val="24"/>
        </w:rPr>
        <w:t xml:space="preserve"> Положения, от заключения договора о проведении капитального ремонта;</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6764D7" w:rsidRPr="005457CD" w:rsidRDefault="006764D7" w:rsidP="006764D7">
      <w:pPr>
        <w:pStyle w:val="a7"/>
        <w:spacing w:after="0"/>
        <w:ind w:left="0" w:firstLine="709"/>
        <w:jc w:val="both"/>
        <w:rPr>
          <w:rFonts w:ascii="Times New Roman" w:hAnsi="Times New Roman" w:cs="Times New Roman"/>
          <w:sz w:val="24"/>
          <w:szCs w:val="24"/>
        </w:rPr>
      </w:pPr>
      <w:r w:rsidRPr="005457CD">
        <w:rPr>
          <w:rFonts w:ascii="Times New Roman" w:hAnsi="Times New Roman" w:cs="Times New Roman"/>
          <w:sz w:val="24"/>
          <w:szCs w:val="24"/>
        </w:rPr>
        <w:t xml:space="preserve">л) </w:t>
      </w:r>
      <w:r w:rsidR="00163722" w:rsidRPr="00163722">
        <w:rPr>
          <w:rFonts w:ascii="Times New Roman" w:hAnsi="Times New Roman" w:cs="Times New Roman"/>
          <w:sz w:val="24"/>
          <w:szCs w:val="24"/>
        </w:rPr>
        <w:t xml:space="preserve">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подпунктом "б" пункта 70(1) </w:t>
      </w:r>
      <w:r w:rsidR="00163722">
        <w:rPr>
          <w:rFonts w:ascii="Times New Roman" w:hAnsi="Times New Roman" w:cs="Times New Roman"/>
          <w:sz w:val="24"/>
          <w:szCs w:val="24"/>
        </w:rPr>
        <w:t>ПП РФ 615.</w:t>
      </w:r>
      <w:r w:rsidRPr="005457CD">
        <w:rPr>
          <w:rFonts w:ascii="Times New Roman" w:hAnsi="Times New Roman" w:cs="Times New Roman"/>
          <w:sz w:val="24"/>
          <w:szCs w:val="24"/>
        </w:rPr>
        <w:t xml:space="preserve"> </w:t>
      </w:r>
    </w:p>
    <w:p w:rsidR="006764D7" w:rsidRPr="005457CD" w:rsidRDefault="006764D7" w:rsidP="006764D7">
      <w:pPr>
        <w:pStyle w:val="a7"/>
        <w:spacing w:after="0"/>
        <w:ind w:left="0" w:firstLine="709"/>
        <w:jc w:val="both"/>
        <w:rPr>
          <w:rFonts w:ascii="Times New Roman" w:hAnsi="Times New Roman" w:cs="Times New Roman"/>
          <w:sz w:val="24"/>
          <w:szCs w:val="24"/>
        </w:rPr>
      </w:pPr>
    </w:p>
    <w:p w:rsidR="009E640D" w:rsidRPr="005457CD" w:rsidRDefault="009E640D" w:rsidP="009E640D">
      <w:pPr>
        <w:pStyle w:val="a7"/>
        <w:spacing w:after="0"/>
        <w:ind w:left="0" w:firstLine="709"/>
        <w:jc w:val="both"/>
        <w:rPr>
          <w:rFonts w:ascii="Times New Roman" w:hAnsi="Times New Roman" w:cs="Times New Roman"/>
          <w:sz w:val="24"/>
          <w:szCs w:val="24"/>
        </w:rPr>
      </w:pPr>
    </w:p>
    <w:p w:rsidR="006764D7" w:rsidRPr="005457CD" w:rsidRDefault="006764D7" w:rsidP="009E640D">
      <w:pPr>
        <w:pStyle w:val="a7"/>
        <w:spacing w:after="0"/>
        <w:ind w:left="0" w:firstLine="709"/>
        <w:jc w:val="both"/>
        <w:rPr>
          <w:rFonts w:ascii="Times New Roman" w:hAnsi="Times New Roman" w:cs="Times New Roman"/>
          <w:sz w:val="24"/>
          <w:szCs w:val="24"/>
        </w:rPr>
      </w:pPr>
    </w:p>
    <w:p w:rsidR="006764D7" w:rsidRPr="005457CD" w:rsidRDefault="006764D7" w:rsidP="009E640D">
      <w:pPr>
        <w:pStyle w:val="a7"/>
        <w:spacing w:after="0"/>
        <w:ind w:left="0" w:firstLine="709"/>
        <w:jc w:val="both"/>
        <w:rPr>
          <w:rFonts w:ascii="Times New Roman" w:hAnsi="Times New Roman" w:cs="Times New Roman"/>
          <w:sz w:val="24"/>
          <w:szCs w:val="24"/>
        </w:rPr>
      </w:pPr>
    </w:p>
    <w:p w:rsidR="006764D7" w:rsidRPr="005457CD" w:rsidRDefault="006764D7" w:rsidP="009E640D">
      <w:pPr>
        <w:pStyle w:val="a7"/>
        <w:spacing w:after="0"/>
        <w:ind w:left="0" w:firstLine="709"/>
        <w:jc w:val="both"/>
        <w:rPr>
          <w:rFonts w:ascii="Times New Roman" w:hAnsi="Times New Roman" w:cs="Times New Roman"/>
          <w:sz w:val="24"/>
          <w:szCs w:val="24"/>
        </w:rPr>
      </w:pPr>
    </w:p>
    <w:p w:rsidR="000D5820" w:rsidRPr="005457CD" w:rsidRDefault="000D5820" w:rsidP="009E640D">
      <w:pPr>
        <w:pStyle w:val="a7"/>
        <w:spacing w:after="0"/>
        <w:ind w:left="0" w:firstLine="709"/>
        <w:jc w:val="both"/>
        <w:rPr>
          <w:rFonts w:ascii="Times New Roman" w:hAnsi="Times New Roman" w:cs="Times New Roman"/>
          <w:sz w:val="24"/>
          <w:szCs w:val="24"/>
        </w:rPr>
      </w:pPr>
    </w:p>
    <w:p w:rsidR="000D5820" w:rsidRPr="005457CD" w:rsidRDefault="000D5820" w:rsidP="009E640D">
      <w:pPr>
        <w:pStyle w:val="a7"/>
        <w:spacing w:after="0"/>
        <w:ind w:left="0" w:firstLine="709"/>
        <w:jc w:val="both"/>
        <w:rPr>
          <w:rFonts w:ascii="Times New Roman" w:hAnsi="Times New Roman" w:cs="Times New Roman"/>
          <w:sz w:val="24"/>
          <w:szCs w:val="24"/>
        </w:rPr>
      </w:pPr>
    </w:p>
    <w:p w:rsidR="000D5820" w:rsidRPr="005457CD" w:rsidRDefault="000D5820" w:rsidP="009E640D">
      <w:pPr>
        <w:pStyle w:val="a7"/>
        <w:spacing w:after="0"/>
        <w:ind w:left="0" w:firstLine="709"/>
        <w:jc w:val="both"/>
        <w:rPr>
          <w:rFonts w:ascii="Times New Roman" w:hAnsi="Times New Roman" w:cs="Times New Roman"/>
          <w:sz w:val="24"/>
          <w:szCs w:val="24"/>
        </w:rPr>
      </w:pPr>
    </w:p>
    <w:p w:rsidR="000D5820" w:rsidRPr="005457CD" w:rsidRDefault="000D5820" w:rsidP="009E640D">
      <w:pPr>
        <w:pStyle w:val="a7"/>
        <w:spacing w:after="0"/>
        <w:ind w:left="0" w:firstLine="709"/>
        <w:jc w:val="both"/>
        <w:rPr>
          <w:rFonts w:ascii="Times New Roman" w:hAnsi="Times New Roman" w:cs="Times New Roman"/>
          <w:sz w:val="24"/>
          <w:szCs w:val="24"/>
        </w:rPr>
      </w:pPr>
    </w:p>
    <w:p w:rsidR="000D5820" w:rsidRPr="005457CD" w:rsidRDefault="000D5820" w:rsidP="009E640D">
      <w:pPr>
        <w:pStyle w:val="a7"/>
        <w:spacing w:after="0"/>
        <w:ind w:left="0" w:firstLine="709"/>
        <w:jc w:val="both"/>
        <w:rPr>
          <w:rFonts w:ascii="Times New Roman" w:hAnsi="Times New Roman" w:cs="Times New Roman"/>
          <w:sz w:val="24"/>
          <w:szCs w:val="24"/>
        </w:rPr>
      </w:pPr>
    </w:p>
    <w:p w:rsidR="000D5820" w:rsidRPr="005457CD" w:rsidRDefault="000D5820" w:rsidP="009E640D">
      <w:pPr>
        <w:pStyle w:val="a7"/>
        <w:spacing w:after="0"/>
        <w:ind w:left="0" w:firstLine="709"/>
        <w:jc w:val="both"/>
        <w:rPr>
          <w:rFonts w:ascii="Times New Roman" w:hAnsi="Times New Roman" w:cs="Times New Roman"/>
          <w:sz w:val="24"/>
          <w:szCs w:val="24"/>
        </w:rPr>
      </w:pPr>
    </w:p>
    <w:p w:rsidR="000D5820" w:rsidRPr="005457CD" w:rsidRDefault="000D5820" w:rsidP="009E640D">
      <w:pPr>
        <w:pStyle w:val="a7"/>
        <w:spacing w:after="0"/>
        <w:ind w:left="0" w:firstLine="709"/>
        <w:jc w:val="both"/>
        <w:rPr>
          <w:rFonts w:ascii="Times New Roman" w:hAnsi="Times New Roman" w:cs="Times New Roman"/>
          <w:sz w:val="24"/>
          <w:szCs w:val="24"/>
        </w:rPr>
      </w:pPr>
    </w:p>
    <w:p w:rsidR="000D5820" w:rsidRPr="005457CD" w:rsidRDefault="000D5820" w:rsidP="009E640D">
      <w:pPr>
        <w:pStyle w:val="a7"/>
        <w:spacing w:after="0"/>
        <w:ind w:left="0" w:firstLine="709"/>
        <w:jc w:val="both"/>
        <w:rPr>
          <w:rFonts w:ascii="Times New Roman" w:hAnsi="Times New Roman" w:cs="Times New Roman"/>
          <w:sz w:val="24"/>
          <w:szCs w:val="24"/>
        </w:rPr>
      </w:pPr>
    </w:p>
    <w:p w:rsidR="000D5820" w:rsidRDefault="000D5820" w:rsidP="009E640D">
      <w:pPr>
        <w:pStyle w:val="a7"/>
        <w:spacing w:after="0"/>
        <w:ind w:left="0" w:firstLine="709"/>
        <w:jc w:val="both"/>
        <w:rPr>
          <w:rFonts w:ascii="Times New Roman" w:hAnsi="Times New Roman" w:cs="Times New Roman"/>
          <w:sz w:val="24"/>
          <w:szCs w:val="24"/>
        </w:rPr>
      </w:pPr>
    </w:p>
    <w:p w:rsidR="00163722" w:rsidRDefault="00163722" w:rsidP="009E640D">
      <w:pPr>
        <w:pStyle w:val="a7"/>
        <w:spacing w:after="0"/>
        <w:ind w:left="0" w:firstLine="709"/>
        <w:jc w:val="both"/>
        <w:rPr>
          <w:rFonts w:ascii="Times New Roman" w:hAnsi="Times New Roman" w:cs="Times New Roman"/>
          <w:sz w:val="24"/>
          <w:szCs w:val="24"/>
        </w:rPr>
      </w:pPr>
    </w:p>
    <w:p w:rsidR="00163722" w:rsidRPr="005457CD" w:rsidRDefault="00163722" w:rsidP="009E640D">
      <w:pPr>
        <w:pStyle w:val="a7"/>
        <w:spacing w:after="0"/>
        <w:ind w:left="0" w:firstLine="709"/>
        <w:jc w:val="both"/>
        <w:rPr>
          <w:rFonts w:ascii="Times New Roman" w:hAnsi="Times New Roman" w:cs="Times New Roman"/>
          <w:sz w:val="24"/>
          <w:szCs w:val="24"/>
        </w:rPr>
      </w:pPr>
    </w:p>
    <w:p w:rsidR="000D5820" w:rsidRPr="005457CD" w:rsidRDefault="000D5820" w:rsidP="009E640D">
      <w:pPr>
        <w:pStyle w:val="a7"/>
        <w:spacing w:after="0"/>
        <w:ind w:left="0" w:firstLine="709"/>
        <w:jc w:val="both"/>
        <w:rPr>
          <w:rFonts w:ascii="Times New Roman" w:hAnsi="Times New Roman" w:cs="Times New Roman"/>
          <w:sz w:val="24"/>
          <w:szCs w:val="24"/>
        </w:rPr>
      </w:pPr>
    </w:p>
    <w:p w:rsidR="000D5820" w:rsidRPr="005457CD" w:rsidRDefault="000D5820" w:rsidP="009E640D">
      <w:pPr>
        <w:pStyle w:val="a7"/>
        <w:spacing w:after="0"/>
        <w:ind w:left="0" w:firstLine="709"/>
        <w:jc w:val="both"/>
        <w:rPr>
          <w:rFonts w:ascii="Times New Roman" w:hAnsi="Times New Roman" w:cs="Times New Roman"/>
          <w:sz w:val="24"/>
          <w:szCs w:val="24"/>
        </w:rPr>
      </w:pPr>
    </w:p>
    <w:p w:rsidR="000D5820" w:rsidRPr="005457CD" w:rsidRDefault="000D5820" w:rsidP="009E640D">
      <w:pPr>
        <w:pStyle w:val="a7"/>
        <w:spacing w:after="0"/>
        <w:ind w:left="0" w:firstLine="709"/>
        <w:jc w:val="both"/>
        <w:rPr>
          <w:rFonts w:ascii="Times New Roman" w:hAnsi="Times New Roman" w:cs="Times New Roman"/>
          <w:sz w:val="24"/>
          <w:szCs w:val="24"/>
        </w:rPr>
      </w:pPr>
    </w:p>
    <w:p w:rsidR="00AA2481" w:rsidRPr="005457CD" w:rsidRDefault="00AA2481" w:rsidP="009E640D">
      <w:pPr>
        <w:pStyle w:val="a7"/>
        <w:spacing w:after="0"/>
        <w:ind w:left="0" w:firstLine="709"/>
        <w:jc w:val="both"/>
        <w:rPr>
          <w:rFonts w:ascii="Times New Roman" w:hAnsi="Times New Roman" w:cs="Times New Roman"/>
          <w:sz w:val="24"/>
          <w:szCs w:val="24"/>
        </w:rPr>
      </w:pPr>
    </w:p>
    <w:p w:rsidR="00752DD7" w:rsidRPr="005457CD" w:rsidRDefault="00752DD7" w:rsidP="009E640D">
      <w:pPr>
        <w:pStyle w:val="a7"/>
        <w:spacing w:after="0"/>
        <w:ind w:left="0" w:firstLine="709"/>
        <w:jc w:val="both"/>
        <w:rPr>
          <w:rFonts w:ascii="Times New Roman" w:hAnsi="Times New Roman" w:cs="Times New Roman"/>
          <w:sz w:val="24"/>
          <w:szCs w:val="24"/>
        </w:rPr>
      </w:pPr>
    </w:p>
    <w:p w:rsidR="00752DD7" w:rsidRPr="005457CD" w:rsidRDefault="00752DD7" w:rsidP="009E640D">
      <w:pPr>
        <w:pStyle w:val="a7"/>
        <w:spacing w:after="0"/>
        <w:ind w:left="0" w:firstLine="709"/>
        <w:jc w:val="both"/>
        <w:rPr>
          <w:rFonts w:ascii="Times New Roman" w:hAnsi="Times New Roman" w:cs="Times New Roman"/>
          <w:sz w:val="24"/>
          <w:szCs w:val="24"/>
        </w:rPr>
      </w:pPr>
    </w:p>
    <w:p w:rsidR="00752DD7" w:rsidRPr="005457CD" w:rsidRDefault="00752DD7" w:rsidP="009E640D">
      <w:pPr>
        <w:pStyle w:val="a7"/>
        <w:spacing w:after="0"/>
        <w:ind w:left="0" w:firstLine="709"/>
        <w:jc w:val="both"/>
        <w:rPr>
          <w:rFonts w:ascii="Times New Roman" w:hAnsi="Times New Roman" w:cs="Times New Roman"/>
          <w:sz w:val="24"/>
          <w:szCs w:val="24"/>
        </w:rPr>
      </w:pPr>
    </w:p>
    <w:p w:rsidR="00AA2481" w:rsidRPr="00B87C3E" w:rsidRDefault="00AA2481" w:rsidP="00B87C3E">
      <w:pPr>
        <w:spacing w:after="0"/>
        <w:jc w:val="both"/>
        <w:rPr>
          <w:rFonts w:ascii="Times New Roman" w:hAnsi="Times New Roman" w:cs="Times New Roman"/>
          <w:sz w:val="24"/>
          <w:szCs w:val="24"/>
        </w:rPr>
      </w:pPr>
    </w:p>
    <w:p w:rsidR="00AA2481" w:rsidRPr="005457CD" w:rsidRDefault="00AA2481" w:rsidP="009E640D">
      <w:pPr>
        <w:pStyle w:val="a7"/>
        <w:spacing w:after="0"/>
        <w:ind w:left="0" w:firstLine="709"/>
        <w:jc w:val="both"/>
        <w:rPr>
          <w:rFonts w:ascii="Times New Roman" w:hAnsi="Times New Roman" w:cs="Times New Roman"/>
          <w:sz w:val="24"/>
          <w:szCs w:val="24"/>
        </w:rPr>
      </w:pPr>
    </w:p>
    <w:p w:rsidR="006A5AFA" w:rsidRPr="005457CD" w:rsidRDefault="006A5AFA" w:rsidP="006A5AFA">
      <w:pPr>
        <w:pStyle w:val="40"/>
        <w:keepNext/>
        <w:keepLines/>
        <w:shd w:val="clear" w:color="auto" w:fill="auto"/>
        <w:spacing w:before="0" w:after="942" w:line="298" w:lineRule="exact"/>
        <w:ind w:left="140"/>
        <w:jc w:val="center"/>
      </w:pPr>
      <w:bookmarkStart w:id="1" w:name="bookmark24"/>
      <w:r w:rsidRPr="005457CD">
        <w:t>V</w:t>
      </w:r>
      <w:r w:rsidRPr="005457CD">
        <w:rPr>
          <w:lang w:val="en-US"/>
        </w:rPr>
        <w:t>I</w:t>
      </w:r>
      <w:r w:rsidRPr="005457CD">
        <w:t>. РЕКОМЕНДУЕМЫЕ ОБРАЗЦЫ ФОРМ И ДОКУМЕНТОВ ДЛЯ ЗАПОЛНЕНИЯ</w:t>
      </w:r>
      <w:r w:rsidRPr="005457CD">
        <w:br/>
        <w:t>УЧАСТНИКАМИ ПРЕДВАРИТЕЛЬНОГО ОТБОРА</w:t>
      </w:r>
      <w:bookmarkEnd w:id="1"/>
    </w:p>
    <w:p w:rsidR="006A5AFA" w:rsidRPr="005457CD" w:rsidRDefault="006A5AFA" w:rsidP="006A5AFA">
      <w:pPr>
        <w:jc w:val="center"/>
        <w:rPr>
          <w:rFonts w:ascii="Times New Roman" w:eastAsia="Times New Roman" w:hAnsi="Times New Roman" w:cs="Times New Roman"/>
          <w:b/>
        </w:rPr>
      </w:pPr>
      <w:r w:rsidRPr="005457CD">
        <w:rPr>
          <w:rFonts w:ascii="Times New Roman" w:eastAsia="Times New Roman" w:hAnsi="Times New Roman" w:cs="Times New Roman"/>
          <w:b/>
        </w:rPr>
        <w:t>ФОРМА ЗАЯВКИ</w:t>
      </w:r>
    </w:p>
    <w:p w:rsidR="006A5AFA" w:rsidRPr="005457CD" w:rsidRDefault="006A5AFA" w:rsidP="006A5AFA">
      <w:pPr>
        <w:jc w:val="center"/>
        <w:rPr>
          <w:rFonts w:ascii="Times New Roman" w:eastAsia="Times New Roman" w:hAnsi="Times New Roman" w:cs="Times New Roman"/>
          <w:b/>
        </w:rPr>
      </w:pPr>
      <w:r w:rsidRPr="005457CD">
        <w:rPr>
          <w:rFonts w:ascii="Times New Roman" w:eastAsia="Times New Roman" w:hAnsi="Times New Roman" w:cs="Times New Roman"/>
          <w:b/>
        </w:rPr>
        <w:t>НА УЧАСТИЕ В ПРЕДВАРИТЕЛЬНОМ ОТБОРЕ ПОДРЯДНЫХ ОРГАНИЗАЦИЙ</w:t>
      </w:r>
    </w:p>
    <w:p w:rsidR="006A5AFA" w:rsidRPr="005457CD" w:rsidRDefault="006A5AFA" w:rsidP="006A5AFA">
      <w:pPr>
        <w:jc w:val="center"/>
        <w:rPr>
          <w:rFonts w:ascii="Times New Roman" w:eastAsia="Times New Roman" w:hAnsi="Times New Roman" w:cs="Times New Roman"/>
          <w:b/>
        </w:rPr>
      </w:pPr>
      <w:r w:rsidRPr="005457CD">
        <w:rPr>
          <w:rFonts w:ascii="Times New Roman" w:eastAsia="Times New Roman" w:hAnsi="Times New Roman" w:cs="Times New Roman"/>
          <w:b/>
        </w:rPr>
        <w:t>ПО ИЗВЕЩЕНИЮ № ___ ОТ __________________*</w:t>
      </w:r>
    </w:p>
    <w:p w:rsidR="006A5AFA" w:rsidRPr="005457CD" w:rsidRDefault="006A5AFA" w:rsidP="006A5AFA">
      <w:pPr>
        <w:spacing w:after="200" w:line="276" w:lineRule="auto"/>
        <w:ind w:left="584"/>
        <w:rPr>
          <w:rFonts w:ascii="Times New Roman" w:eastAsia="Times New Roman" w:hAnsi="Times New Roman" w:cs="Times New Roman"/>
        </w:rPr>
      </w:pPr>
    </w:p>
    <w:p w:rsidR="006A5AFA" w:rsidRPr="005457CD" w:rsidRDefault="006A5AFA" w:rsidP="006A5AFA">
      <w:pPr>
        <w:spacing w:after="200" w:line="276" w:lineRule="auto"/>
        <w:ind w:left="584"/>
        <w:jc w:val="right"/>
        <w:rPr>
          <w:rFonts w:ascii="Times New Roman" w:eastAsia="Times New Roman" w:hAnsi="Times New Roman" w:cs="Times New Roman"/>
        </w:rPr>
      </w:pPr>
      <w:r w:rsidRPr="005457CD">
        <w:rPr>
          <w:rFonts w:ascii="Times New Roman" w:eastAsia="Times New Roman" w:hAnsi="Times New Roman" w:cs="Times New Roman"/>
          <w:u w:val="single"/>
        </w:rPr>
        <w:t>«</w:t>
      </w:r>
      <w:r w:rsidRPr="005457CD">
        <w:rPr>
          <w:rFonts w:ascii="Times New Roman" w:eastAsia="Times New Roman" w:hAnsi="Times New Roman" w:cs="Times New Roman"/>
          <w:u w:val="single"/>
        </w:rPr>
        <w:tab/>
        <w:t xml:space="preserve">      »</w:t>
      </w:r>
      <w:r w:rsidRPr="005457CD">
        <w:rPr>
          <w:rFonts w:ascii="Times New Roman" w:eastAsia="Times New Roman" w:hAnsi="Times New Roman" w:cs="Times New Roman"/>
        </w:rPr>
        <w:t xml:space="preserve"> ______________ 2__ года</w:t>
      </w:r>
    </w:p>
    <w:p w:rsidR="006A5AFA" w:rsidRPr="005457CD" w:rsidRDefault="006A5AFA" w:rsidP="006A5AFA">
      <w:pPr>
        <w:spacing w:after="200"/>
        <w:ind w:firstLine="709"/>
        <w:jc w:val="both"/>
        <w:rPr>
          <w:rFonts w:ascii="Times New Roman" w:eastAsia="Times New Roman" w:hAnsi="Times New Roman" w:cs="Times New Roman"/>
        </w:rPr>
      </w:pPr>
      <w:r w:rsidRPr="005457CD">
        <w:rPr>
          <w:rFonts w:ascii="Times New Roman" w:eastAsia="Times New Roman" w:hAnsi="Times New Roman" w:cs="Times New Roman"/>
        </w:rPr>
        <w:t>Изучив условия Извещения о проведении предварительного отбора подрядных организаций № __________ от __________, и принимая установленные в нём требования и условия</w:t>
      </w:r>
      <w:r w:rsidRPr="005457CD">
        <w:rPr>
          <w:rFonts w:ascii="Times New Roman" w:eastAsia="Times New Roman" w:hAnsi="Times New Roman" w:cs="Times New Roman"/>
          <w:sz w:val="20"/>
          <w:szCs w:val="20"/>
        </w:rPr>
        <w:t>,</w:t>
      </w:r>
      <w:r w:rsidRPr="005457CD">
        <w:rPr>
          <w:rFonts w:ascii="Times New Roman" w:eastAsia="Times New Roman" w:hAnsi="Times New Roman" w:cs="Times New Roman"/>
          <w:i/>
          <w:sz w:val="20"/>
          <w:szCs w:val="20"/>
          <w:u w:val="single"/>
        </w:rPr>
        <w:t xml:space="preserve">          (указывается полное наименование, организационно правовая форма участника предварительного отбора или ФИО индивидуального предпринимателя</w:t>
      </w:r>
      <w:r w:rsidRPr="005457CD">
        <w:rPr>
          <w:rFonts w:ascii="Times New Roman" w:eastAsia="Times New Roman" w:hAnsi="Times New Roman" w:cs="Times New Roman"/>
          <w:i/>
          <w:sz w:val="16"/>
          <w:szCs w:val="16"/>
          <w:u w:val="single"/>
        </w:rPr>
        <w:t>)</w:t>
      </w:r>
      <w:r w:rsidRPr="005457CD">
        <w:rPr>
          <w:rFonts w:ascii="Times New Roman" w:eastAsia="Times New Roman" w:hAnsi="Times New Roman" w:cs="Times New Roman"/>
          <w:u w:val="single"/>
        </w:rPr>
        <w:t xml:space="preserve">     </w:t>
      </w:r>
      <w:r w:rsidRPr="005457CD">
        <w:rPr>
          <w:rFonts w:ascii="Times New Roman" w:eastAsia="Times New Roman" w:hAnsi="Times New Roman" w:cs="Times New Roman"/>
        </w:rPr>
        <w:t xml:space="preserve"> в лице  </w:t>
      </w:r>
      <w:r w:rsidRPr="005457CD">
        <w:rPr>
          <w:rFonts w:ascii="Times New Roman" w:eastAsia="Times New Roman" w:hAnsi="Times New Roman" w:cs="Times New Roman"/>
          <w:i/>
          <w:sz w:val="16"/>
          <w:szCs w:val="16"/>
          <w:u w:val="single"/>
        </w:rPr>
        <w:t xml:space="preserve">             (</w:t>
      </w:r>
      <w:r w:rsidRPr="005457CD">
        <w:rPr>
          <w:rFonts w:ascii="Times New Roman" w:eastAsia="Times New Roman" w:hAnsi="Times New Roman" w:cs="Times New Roman"/>
          <w:i/>
          <w:sz w:val="20"/>
          <w:szCs w:val="20"/>
          <w:u w:val="single"/>
        </w:rPr>
        <w:t>указывается фамилия, имя, отчество (при наличии) представителя участника предварительного отбора – юридического лица)    действующего на основании (указывается документ, на основании которого действует представитель юридического лица или физического лица)</w:t>
      </w:r>
      <w:r w:rsidRPr="005457CD">
        <w:rPr>
          <w:rFonts w:ascii="Times New Roman" w:eastAsia="Times New Roman" w:hAnsi="Times New Roman" w:cs="Times New Roman"/>
        </w:rPr>
        <w:t xml:space="preserve">     просит рассмотреть заявку на участие в предварительном отборе подрядных организаций по предмету отбора </w:t>
      </w:r>
      <w:r w:rsidRPr="005457CD">
        <w:rPr>
          <w:rFonts w:ascii="Times New Roman" w:eastAsia="Times New Roman" w:hAnsi="Times New Roman" w:cs="Times New Roman"/>
          <w:i/>
          <w:sz w:val="16"/>
          <w:szCs w:val="16"/>
          <w:u w:val="single"/>
        </w:rPr>
        <w:t xml:space="preserve">                                 (указывается предмет предварительного отбора) .</w:t>
      </w:r>
      <w:r w:rsidRPr="005457CD">
        <w:rPr>
          <w:rFonts w:ascii="Times New Roman" w:eastAsia="Times New Roman" w:hAnsi="Times New Roman" w:cs="Times New Roman"/>
          <w:sz w:val="16"/>
          <w:szCs w:val="16"/>
        </w:rPr>
        <w:t xml:space="preserve">                                       </w:t>
      </w:r>
    </w:p>
    <w:p w:rsidR="006A5AFA" w:rsidRPr="005457CD" w:rsidRDefault="006A5AFA" w:rsidP="006A5AFA">
      <w:pPr>
        <w:spacing w:after="200"/>
        <w:ind w:firstLine="709"/>
        <w:jc w:val="both"/>
        <w:rPr>
          <w:rFonts w:ascii="Times New Roman" w:eastAsia="Times New Roman" w:hAnsi="Times New Roman" w:cs="Times New Roman"/>
        </w:rPr>
      </w:pPr>
      <w:r w:rsidRPr="005457CD">
        <w:rPr>
          <w:rFonts w:ascii="Times New Roman" w:eastAsia="Times New Roman" w:hAnsi="Times New Roman" w:cs="Times New Roman"/>
        </w:rPr>
        <w:t>Документация о проведении предварительного отбора изучена в полном объеме и признана полной и достаточной для подготовки настоящей Заявки.</w:t>
      </w:r>
    </w:p>
    <w:p w:rsidR="006A5AFA" w:rsidRPr="005457CD" w:rsidRDefault="006A5AFA" w:rsidP="006A5AFA">
      <w:pPr>
        <w:spacing w:after="200"/>
        <w:ind w:firstLine="709"/>
        <w:jc w:val="both"/>
        <w:rPr>
          <w:rFonts w:ascii="Times New Roman" w:eastAsia="Times New Roman" w:hAnsi="Times New Roman" w:cs="Times New Roman"/>
        </w:rPr>
      </w:pPr>
      <w:r w:rsidRPr="005457CD">
        <w:rPr>
          <w:rFonts w:ascii="Times New Roman" w:eastAsia="Times New Roman" w:hAnsi="Times New Roman" w:cs="Times New Roman"/>
        </w:rPr>
        <w:t>Настоящим гарантируем достоверность представленной информации и подтверждаем право</w:t>
      </w:r>
      <w:r w:rsidRPr="005457CD">
        <w:rPr>
          <w:rFonts w:ascii="Times New Roman" w:eastAsia="Times New Roman" w:hAnsi="Times New Roman" w:cs="Times New Roman"/>
          <w:i/>
          <w:sz w:val="20"/>
          <w:szCs w:val="20"/>
          <w:u w:val="single"/>
        </w:rPr>
        <w:t xml:space="preserve">  (указывается наименование органа по ведению реестра квалифицированных подрядных организаций)      </w:t>
      </w:r>
      <w:r w:rsidRPr="005457CD">
        <w:rPr>
          <w:rFonts w:ascii="Times New Roman" w:eastAsia="Times New Roman" w:hAnsi="Times New Roman" w:cs="Times New Roman"/>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6A5AFA" w:rsidRPr="005457CD" w:rsidRDefault="006A5AFA" w:rsidP="006A5AFA">
      <w:pPr>
        <w:spacing w:after="200"/>
        <w:ind w:left="709"/>
        <w:rPr>
          <w:rFonts w:ascii="Times New Roman" w:eastAsia="Times New Roman" w:hAnsi="Times New Roman" w:cs="Times New Roman"/>
        </w:rPr>
      </w:pPr>
      <w:r w:rsidRPr="005457CD">
        <w:rPr>
          <w:rFonts w:ascii="Times New Roman" w:eastAsia="Times New Roman" w:hAnsi="Times New Roman" w:cs="Times New Roman"/>
        </w:rPr>
        <w:t>Сообщаем о себе следующее:</w:t>
      </w:r>
    </w:p>
    <w:p w:rsidR="006A5AFA" w:rsidRPr="005457CD"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457CD">
        <w:rPr>
          <w:rFonts w:ascii="Times New Roman" w:eastAsia="Times New Roman" w:hAnsi="Times New Roman" w:cs="Times New Roman"/>
        </w:rPr>
        <w:t>Полное наименование организации и сведения об организационно-правовой форме (или Фамилия Имя Отчество (при наличии отчества) для индивидуального предпринимателя): __________________________________________________________</w:t>
      </w:r>
    </w:p>
    <w:p w:rsidR="006A5AFA" w:rsidRPr="005457CD"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457CD">
        <w:rPr>
          <w:rFonts w:ascii="Times New Roman" w:eastAsia="Times New Roman" w:hAnsi="Times New Roman" w:cs="Times New Roman"/>
        </w:rPr>
        <w:t>Адрес юридического лица (или адрес места жительства – для индивидуального предпринимателя): _______________________________________________________</w:t>
      </w:r>
    </w:p>
    <w:p w:rsidR="006A5AFA" w:rsidRPr="005457CD"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457CD">
        <w:rPr>
          <w:rFonts w:ascii="Times New Roman" w:eastAsia="Times New Roman" w:hAnsi="Times New Roman" w:cs="Times New Roman"/>
        </w:rPr>
        <w:t>Адрес для почтовых отправлений: ___________________________________________</w:t>
      </w:r>
    </w:p>
    <w:p w:rsidR="006A5AFA" w:rsidRPr="005457CD"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457CD">
        <w:rPr>
          <w:rFonts w:ascii="Times New Roman" w:eastAsia="Times New Roman" w:hAnsi="Times New Roman" w:cs="Times New Roman"/>
        </w:rPr>
        <w:t>ИНН организации: ________________________________________________________</w:t>
      </w:r>
    </w:p>
    <w:p w:rsidR="006A5AFA" w:rsidRPr="005457CD"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457CD">
        <w:rPr>
          <w:rFonts w:ascii="Times New Roman" w:eastAsia="Times New Roman" w:hAnsi="Times New Roman" w:cs="Times New Roman"/>
        </w:rPr>
        <w:t>Телефон:_________________________________________________________________</w:t>
      </w:r>
    </w:p>
    <w:p w:rsidR="006A5AFA" w:rsidRPr="005457CD"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457CD">
        <w:rPr>
          <w:rFonts w:ascii="Times New Roman" w:eastAsia="Times New Roman" w:hAnsi="Times New Roman" w:cs="Times New Roman"/>
        </w:rPr>
        <w:t>Адрес электронной почты: _________________________________________________</w:t>
      </w:r>
    </w:p>
    <w:p w:rsidR="006A5AFA" w:rsidRPr="005457CD"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5457CD">
        <w:rPr>
          <w:rFonts w:ascii="Times New Roman" w:eastAsia="Times New Roman" w:hAnsi="Times New Roman" w:cs="Times New Roman"/>
        </w:rPr>
        <w:lastRenderedPageBreak/>
        <w:t>Учредители - полное наименование юридического лица и его организационно правовая форма (или ФИО для учредителя – физического лица)/ ИНН:</w:t>
      </w:r>
    </w:p>
    <w:p w:rsidR="006A5AFA" w:rsidRPr="005457CD" w:rsidRDefault="006A5AFA" w:rsidP="006A5AFA">
      <w:pPr>
        <w:spacing w:after="120"/>
        <w:rPr>
          <w:rFonts w:ascii="Times New Roman" w:eastAsia="Times New Roman" w:hAnsi="Times New Roman" w:cs="Times New Roman"/>
        </w:rPr>
      </w:pPr>
      <w:r w:rsidRPr="005457CD">
        <w:rPr>
          <w:rFonts w:ascii="Times New Roman" w:eastAsia="Times New Roman" w:hAnsi="Times New Roman" w:cs="Times New Roman"/>
        </w:rPr>
        <w:t>а) __________________________________/ИНН____________________________________,</w:t>
      </w:r>
    </w:p>
    <w:p w:rsidR="006A5AFA" w:rsidRPr="005457CD" w:rsidRDefault="006A5AFA" w:rsidP="006A5AFA">
      <w:pPr>
        <w:spacing w:after="120"/>
        <w:rPr>
          <w:rFonts w:ascii="Times New Roman" w:eastAsia="Times New Roman" w:hAnsi="Times New Roman" w:cs="Times New Roman"/>
        </w:rPr>
      </w:pPr>
      <w:r w:rsidRPr="005457CD">
        <w:rPr>
          <w:rFonts w:ascii="Times New Roman" w:eastAsia="Times New Roman" w:hAnsi="Times New Roman" w:cs="Times New Roman"/>
        </w:rPr>
        <w:t>б) __________________________________/ИНН ___________________________________,</w:t>
      </w:r>
    </w:p>
    <w:p w:rsidR="006A5AFA" w:rsidRPr="005457CD" w:rsidRDefault="006A5AFA" w:rsidP="006A5AFA">
      <w:pPr>
        <w:spacing w:after="120"/>
        <w:rPr>
          <w:rFonts w:ascii="Times New Roman" w:eastAsia="Times New Roman" w:hAnsi="Times New Roman" w:cs="Times New Roman"/>
        </w:rPr>
      </w:pPr>
      <w:r w:rsidRPr="005457CD">
        <w:rPr>
          <w:rFonts w:ascii="Times New Roman" w:eastAsia="Times New Roman" w:hAnsi="Times New Roman" w:cs="Times New Roman"/>
        </w:rPr>
        <w:t>в) __________________________________/ИНН____________________________________,</w:t>
      </w:r>
    </w:p>
    <w:p w:rsidR="006A5AFA" w:rsidRPr="005457CD" w:rsidRDefault="006A5AFA" w:rsidP="006A5AFA">
      <w:pPr>
        <w:keepNext/>
        <w:widowControl w:val="0"/>
        <w:numPr>
          <w:ilvl w:val="0"/>
          <w:numId w:val="3"/>
        </w:numPr>
        <w:tabs>
          <w:tab w:val="left" w:pos="284"/>
        </w:tabs>
        <w:spacing w:before="120" w:after="200" w:line="276" w:lineRule="auto"/>
        <w:ind w:left="357" w:hanging="357"/>
        <w:jc w:val="both"/>
        <w:rPr>
          <w:rFonts w:ascii="Times New Roman" w:eastAsia="Times New Roman" w:hAnsi="Times New Roman" w:cs="Times New Roman"/>
        </w:rPr>
      </w:pPr>
      <w:r w:rsidRPr="005457CD">
        <w:rPr>
          <w:rFonts w:ascii="Times New Roman" w:eastAsia="Times New Roman" w:hAnsi="Times New Roman" w:cs="Times New Roman"/>
        </w:rPr>
        <w:t>ФИО членов коллегиального исполнительного органа/ ИНН:</w:t>
      </w:r>
    </w:p>
    <w:p w:rsidR="006A5AFA" w:rsidRPr="005457CD" w:rsidRDefault="006A5AFA" w:rsidP="006A5AFA">
      <w:pPr>
        <w:spacing w:after="120"/>
        <w:rPr>
          <w:rFonts w:ascii="Times New Roman" w:eastAsia="Times New Roman" w:hAnsi="Times New Roman" w:cs="Times New Roman"/>
        </w:rPr>
      </w:pPr>
      <w:r w:rsidRPr="005457CD">
        <w:rPr>
          <w:rFonts w:ascii="Times New Roman" w:eastAsia="Times New Roman" w:hAnsi="Times New Roman" w:cs="Times New Roman"/>
        </w:rPr>
        <w:t>а) __________________________________/ИНН____________________________________,</w:t>
      </w:r>
    </w:p>
    <w:p w:rsidR="006A5AFA" w:rsidRPr="005457CD" w:rsidRDefault="006A5AFA" w:rsidP="006A5AFA">
      <w:pPr>
        <w:spacing w:after="120"/>
        <w:rPr>
          <w:rFonts w:ascii="Times New Roman" w:eastAsia="Times New Roman" w:hAnsi="Times New Roman" w:cs="Times New Roman"/>
        </w:rPr>
      </w:pPr>
      <w:r w:rsidRPr="005457CD">
        <w:rPr>
          <w:rFonts w:ascii="Times New Roman" w:eastAsia="Times New Roman" w:hAnsi="Times New Roman" w:cs="Times New Roman"/>
        </w:rPr>
        <w:t>б) __________________________________/ИНН ___________________________________,</w:t>
      </w:r>
    </w:p>
    <w:p w:rsidR="006A5AFA" w:rsidRPr="005457CD" w:rsidRDefault="006A5AFA" w:rsidP="006A5AFA">
      <w:pPr>
        <w:spacing w:after="120"/>
        <w:rPr>
          <w:rFonts w:ascii="Times New Roman" w:eastAsia="Times New Roman" w:hAnsi="Times New Roman" w:cs="Times New Roman"/>
        </w:rPr>
      </w:pPr>
      <w:r w:rsidRPr="005457CD">
        <w:rPr>
          <w:rFonts w:ascii="Times New Roman" w:eastAsia="Times New Roman" w:hAnsi="Times New Roman" w:cs="Times New Roman"/>
        </w:rPr>
        <w:t>в) __________________________________/ИНН____________________________________,</w:t>
      </w:r>
    </w:p>
    <w:p w:rsidR="006A5AFA" w:rsidRPr="005457CD"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5457CD">
        <w:rPr>
          <w:rFonts w:ascii="Times New Roman" w:eastAsia="Times New Roman" w:hAnsi="Times New Roman" w:cs="Times New Roman"/>
        </w:rPr>
        <w:t>ФИО единоличного исполнительного органа/ ИНН:</w:t>
      </w:r>
    </w:p>
    <w:p w:rsidR="006A5AFA" w:rsidRPr="005457CD" w:rsidRDefault="006A5AFA" w:rsidP="006A5AFA">
      <w:pPr>
        <w:spacing w:after="200"/>
        <w:rPr>
          <w:rFonts w:ascii="Times New Roman" w:eastAsia="Times New Roman" w:hAnsi="Times New Roman" w:cs="Times New Roman"/>
        </w:rPr>
      </w:pPr>
      <w:r w:rsidRPr="005457CD">
        <w:rPr>
          <w:rFonts w:ascii="Times New Roman" w:eastAsia="Times New Roman" w:hAnsi="Times New Roman" w:cs="Times New Roman"/>
        </w:rPr>
        <w:t>____________________________________/ИНН____________________________________,</w:t>
      </w:r>
    </w:p>
    <w:p w:rsidR="006A5AFA" w:rsidRPr="005457CD"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5457CD">
        <w:rPr>
          <w:rFonts w:ascii="Times New Roman" w:eastAsia="Times New Roman" w:hAnsi="Times New Roman" w:cs="Times New Roman"/>
        </w:rPr>
        <w:t>ФИО лиц, уполномоченных действовать от имени участника предварительного отбора:</w:t>
      </w:r>
    </w:p>
    <w:p w:rsidR="006A5AFA" w:rsidRPr="005457CD" w:rsidRDefault="006A5AFA" w:rsidP="006A5AFA">
      <w:pPr>
        <w:tabs>
          <w:tab w:val="left" w:pos="284"/>
        </w:tabs>
        <w:spacing w:after="120"/>
        <w:rPr>
          <w:rFonts w:ascii="Times New Roman" w:eastAsia="Times New Roman" w:hAnsi="Times New Roman" w:cs="Times New Roman"/>
        </w:rPr>
      </w:pPr>
      <w:r w:rsidRPr="005457CD">
        <w:rPr>
          <w:rFonts w:ascii="Times New Roman" w:eastAsia="Times New Roman" w:hAnsi="Times New Roman" w:cs="Times New Roman"/>
        </w:rPr>
        <w:t>а) ____________________________________________;</w:t>
      </w:r>
    </w:p>
    <w:p w:rsidR="006A5AFA" w:rsidRPr="005457CD" w:rsidRDefault="006A5AFA" w:rsidP="006A5AFA">
      <w:pPr>
        <w:tabs>
          <w:tab w:val="left" w:pos="284"/>
        </w:tabs>
        <w:spacing w:after="120"/>
        <w:rPr>
          <w:rFonts w:ascii="Times New Roman" w:eastAsia="Times New Roman" w:hAnsi="Times New Roman" w:cs="Times New Roman"/>
        </w:rPr>
      </w:pPr>
      <w:r w:rsidRPr="005457CD">
        <w:rPr>
          <w:rFonts w:ascii="Times New Roman" w:eastAsia="Times New Roman" w:hAnsi="Times New Roman" w:cs="Times New Roman"/>
        </w:rPr>
        <w:t>б) ____________________________________________;</w:t>
      </w:r>
    </w:p>
    <w:p w:rsidR="006A5AFA" w:rsidRPr="005457CD" w:rsidRDefault="006A5AFA" w:rsidP="006A5AFA">
      <w:pPr>
        <w:tabs>
          <w:tab w:val="left" w:pos="284"/>
        </w:tabs>
        <w:spacing w:after="120"/>
        <w:rPr>
          <w:rFonts w:ascii="Times New Roman" w:eastAsia="Times New Roman" w:hAnsi="Times New Roman" w:cs="Times New Roman"/>
        </w:rPr>
      </w:pPr>
      <w:r w:rsidRPr="005457CD">
        <w:rPr>
          <w:rFonts w:ascii="Times New Roman" w:eastAsia="Times New Roman" w:hAnsi="Times New Roman" w:cs="Times New Roman"/>
        </w:rPr>
        <w:t>в) ____________________________________________;</w:t>
      </w:r>
    </w:p>
    <w:p w:rsidR="006A5AFA" w:rsidRPr="005457CD" w:rsidRDefault="006A5AFA" w:rsidP="006A5AFA">
      <w:pPr>
        <w:tabs>
          <w:tab w:val="left" w:pos="284"/>
        </w:tabs>
        <w:spacing w:after="120"/>
        <w:rPr>
          <w:rFonts w:ascii="Times New Roman" w:eastAsia="Times New Roman" w:hAnsi="Times New Roman" w:cs="Times New Roman"/>
        </w:rPr>
      </w:pPr>
      <w:r w:rsidRPr="005457CD">
        <w:rPr>
          <w:rFonts w:ascii="Times New Roman" w:eastAsia="Times New Roman" w:hAnsi="Times New Roman" w:cs="Times New Roman"/>
        </w:rPr>
        <w:t>г) ____________________________________________;</w:t>
      </w:r>
    </w:p>
    <w:p w:rsidR="005F2FF1" w:rsidRPr="005457CD" w:rsidRDefault="006A5AFA" w:rsidP="00A06755">
      <w:pPr>
        <w:numPr>
          <w:ilvl w:val="0"/>
          <w:numId w:val="3"/>
        </w:numPr>
        <w:tabs>
          <w:tab w:val="left" w:pos="284"/>
        </w:tabs>
        <w:spacing w:before="120" w:after="0" w:line="276" w:lineRule="auto"/>
        <w:jc w:val="both"/>
        <w:rPr>
          <w:rFonts w:ascii="Times New Roman" w:eastAsia="Times New Roman" w:hAnsi="Times New Roman" w:cs="Times New Roman"/>
        </w:rPr>
      </w:pPr>
      <w:r w:rsidRPr="005457CD">
        <w:rPr>
          <w:rFonts w:ascii="Times New Roman" w:eastAsia="Times New Roman" w:hAnsi="Times New Roman" w:cs="Times New Roman"/>
        </w:rPr>
        <w:t xml:space="preserve">Настоящим </w:t>
      </w:r>
      <w:r w:rsidRPr="005457CD">
        <w:rPr>
          <w:rFonts w:ascii="Times New Roman" w:eastAsia="Times New Roman" w:hAnsi="Times New Roman" w:cs="Times New Roman"/>
          <w:i/>
          <w:sz w:val="20"/>
          <w:szCs w:val="20"/>
          <w:u w:val="single"/>
        </w:rPr>
        <w:t xml:space="preserve">           (указывается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предпринимателя)        </w:t>
      </w:r>
      <w:r w:rsidRPr="005457CD">
        <w:rPr>
          <w:rFonts w:ascii="Times New Roman" w:eastAsia="Times New Roman" w:hAnsi="Times New Roman" w:cs="Times New Roman"/>
        </w:rPr>
        <w:t>подтверждает соответствие требованиям, установленным в Документации о проведении п</w:t>
      </w:r>
      <w:r w:rsidR="009466B2" w:rsidRPr="005457CD">
        <w:rPr>
          <w:rFonts w:ascii="Times New Roman" w:eastAsia="Times New Roman" w:hAnsi="Times New Roman" w:cs="Times New Roman"/>
        </w:rPr>
        <w:t>редварительного отбора, а именно:</w:t>
      </w:r>
    </w:p>
    <w:p w:rsidR="009466B2" w:rsidRPr="005457CD" w:rsidRDefault="009466B2" w:rsidP="005F2FF1">
      <w:pPr>
        <w:tabs>
          <w:tab w:val="left" w:pos="284"/>
        </w:tabs>
        <w:spacing w:before="120" w:after="0" w:line="276" w:lineRule="auto"/>
        <w:ind w:firstLine="426"/>
        <w:jc w:val="both"/>
        <w:rPr>
          <w:rFonts w:ascii="Times New Roman" w:eastAsia="Times New Roman" w:hAnsi="Times New Roman" w:cs="Times New Roman"/>
        </w:rPr>
      </w:pPr>
      <w:r w:rsidRPr="005457CD">
        <w:rPr>
          <w:rFonts w:ascii="Times New Roman" w:eastAsia="Times New Roman" w:hAnsi="Times New Roman" w:cs="Times New Roman"/>
        </w:rPr>
        <w:t>- отсутствие у участника предварительного отбора задолженности по уплате налогов, сборов и иных обязательных платежей;</w:t>
      </w:r>
    </w:p>
    <w:p w:rsidR="009466B2" w:rsidRPr="005457CD" w:rsidRDefault="009466B2" w:rsidP="005F2FF1">
      <w:pPr>
        <w:tabs>
          <w:tab w:val="left" w:pos="284"/>
        </w:tabs>
        <w:spacing w:after="0" w:line="276" w:lineRule="auto"/>
        <w:ind w:firstLine="426"/>
        <w:jc w:val="both"/>
        <w:rPr>
          <w:rFonts w:ascii="Times New Roman" w:hAnsi="Times New Roman" w:cs="Times New Roman"/>
        </w:rPr>
      </w:pPr>
      <w:r w:rsidRPr="005457CD">
        <w:rPr>
          <w:rFonts w:ascii="Times New Roman" w:eastAsia="Times New Roman" w:hAnsi="Times New Roman" w:cs="Times New Roman"/>
        </w:rPr>
        <w:t xml:space="preserve">- отсутствие у участника предварительного отбора за 3 (три) года, </w:t>
      </w:r>
      <w:r w:rsidRPr="005457CD">
        <w:rPr>
          <w:rFonts w:ascii="Times New Roman" w:hAnsi="Times New Roman" w:cs="Times New Roman"/>
        </w:rPr>
        <w:t>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 по решению суда или расторгнуто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9466B2" w:rsidRPr="005457CD" w:rsidRDefault="009466B2" w:rsidP="005F2FF1">
      <w:pPr>
        <w:tabs>
          <w:tab w:val="left" w:pos="284"/>
        </w:tabs>
        <w:spacing w:after="0" w:line="276" w:lineRule="auto"/>
        <w:ind w:firstLine="426"/>
        <w:jc w:val="both"/>
        <w:rPr>
          <w:rFonts w:ascii="Times New Roman" w:hAnsi="Times New Roman" w:cs="Times New Roman"/>
        </w:rPr>
      </w:pPr>
      <w:r w:rsidRPr="005457CD">
        <w:rPr>
          <w:rFonts w:ascii="Times New Roman" w:hAnsi="Times New Roman" w:cs="Times New Roman"/>
        </w:rPr>
        <w:t>- отсутствие процедуры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9466B2" w:rsidRPr="005457CD" w:rsidRDefault="009466B2" w:rsidP="005F2FF1">
      <w:pPr>
        <w:tabs>
          <w:tab w:val="left" w:pos="284"/>
        </w:tabs>
        <w:spacing w:after="0" w:line="276" w:lineRule="auto"/>
        <w:ind w:firstLine="426"/>
        <w:jc w:val="both"/>
        <w:rPr>
          <w:rFonts w:ascii="Times New Roman" w:hAnsi="Times New Roman" w:cs="Times New Roman"/>
        </w:rPr>
      </w:pPr>
      <w:r w:rsidRPr="005457CD">
        <w:rPr>
          <w:rFonts w:ascii="Times New Roman" w:hAnsi="Times New Roman" w:cs="Times New Roman"/>
        </w:rPr>
        <w:t>- неприостановление деятельности участника предварительного отбора в порядке, предусмотренном Кодексом Российской Федерации об а</w:t>
      </w:r>
      <w:r w:rsidR="005F2FF1" w:rsidRPr="005457CD">
        <w:rPr>
          <w:rFonts w:ascii="Times New Roman" w:hAnsi="Times New Roman" w:cs="Times New Roman"/>
        </w:rPr>
        <w:t>дминистративных правонарушениях, на дату предварительного отбора;</w:t>
      </w:r>
    </w:p>
    <w:p w:rsidR="005F2FF1" w:rsidRPr="005457CD" w:rsidRDefault="005F2FF1" w:rsidP="005F2FF1">
      <w:pPr>
        <w:tabs>
          <w:tab w:val="left" w:pos="284"/>
        </w:tabs>
        <w:spacing w:after="0" w:line="276" w:lineRule="auto"/>
        <w:ind w:firstLine="426"/>
        <w:jc w:val="both"/>
        <w:rPr>
          <w:rFonts w:ascii="Times New Roman" w:hAnsi="Times New Roman" w:cs="Times New Roman"/>
        </w:rPr>
      </w:pPr>
      <w:r w:rsidRPr="005457CD">
        <w:rPr>
          <w:rFonts w:ascii="Times New Roman" w:hAnsi="Times New Roman" w:cs="Times New Roman"/>
        </w:rPr>
        <w:t>- отсутствие конфликта интересов;</w:t>
      </w:r>
    </w:p>
    <w:p w:rsidR="005F2FF1" w:rsidRPr="005457CD" w:rsidRDefault="005F2FF1" w:rsidP="005F2FF1">
      <w:pPr>
        <w:tabs>
          <w:tab w:val="left" w:pos="284"/>
        </w:tabs>
        <w:spacing w:after="0" w:line="276" w:lineRule="auto"/>
        <w:ind w:firstLine="426"/>
        <w:jc w:val="both"/>
        <w:rPr>
          <w:rFonts w:ascii="Times New Roman" w:hAnsi="Times New Roman" w:cs="Times New Roman"/>
        </w:rPr>
      </w:pPr>
      <w:r w:rsidRPr="005457CD">
        <w:rPr>
          <w:rFonts w:ascii="Times New Roman" w:hAnsi="Times New Roman" w:cs="Times New Roman"/>
        </w:rPr>
        <w:t>- неприменение в отношение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5F2FF1" w:rsidRPr="005457CD" w:rsidRDefault="005F2FF1" w:rsidP="005F2FF1">
      <w:pPr>
        <w:tabs>
          <w:tab w:val="left" w:pos="284"/>
        </w:tabs>
        <w:spacing w:after="0" w:line="276" w:lineRule="auto"/>
        <w:ind w:firstLine="426"/>
        <w:jc w:val="both"/>
        <w:rPr>
          <w:rFonts w:ascii="Times New Roman" w:hAnsi="Times New Roman" w:cs="Times New Roman"/>
        </w:rPr>
      </w:pPr>
      <w:r w:rsidRPr="005457CD">
        <w:rPr>
          <w:rFonts w:ascii="Times New Roman" w:hAnsi="Times New Roman" w:cs="Times New Roman"/>
        </w:rPr>
        <w:t xml:space="preserve">-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w:t>
      </w:r>
      <w:r w:rsidRPr="005457CD">
        <w:rPr>
          <w:rFonts w:ascii="Times New Roman" w:hAnsi="Times New Roman" w:cs="Times New Roman"/>
        </w:rPr>
        <w:lastRenderedPageBreak/>
        <w:t>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2FF1" w:rsidRPr="005457CD" w:rsidRDefault="005F2FF1" w:rsidP="005F2FF1">
      <w:pPr>
        <w:tabs>
          <w:tab w:val="left" w:pos="284"/>
        </w:tabs>
        <w:spacing w:after="0" w:line="276" w:lineRule="auto"/>
        <w:ind w:firstLine="426"/>
        <w:jc w:val="both"/>
        <w:rPr>
          <w:rFonts w:ascii="Times New Roman" w:hAnsi="Times New Roman" w:cs="Times New Roman"/>
        </w:rPr>
      </w:pPr>
      <w:r w:rsidRPr="005457CD">
        <w:rPr>
          <w:rFonts w:ascii="Times New Roman" w:hAnsi="Times New Roman" w:cs="Times New Roman"/>
        </w:rPr>
        <w:t>-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VII Положения;</w:t>
      </w:r>
    </w:p>
    <w:p w:rsidR="005F2FF1" w:rsidRPr="005457CD" w:rsidRDefault="005F2FF1" w:rsidP="005F2FF1">
      <w:pPr>
        <w:tabs>
          <w:tab w:val="left" w:pos="284"/>
        </w:tabs>
        <w:spacing w:after="0" w:line="276" w:lineRule="auto"/>
        <w:ind w:firstLine="426"/>
        <w:jc w:val="both"/>
        <w:rPr>
          <w:rFonts w:ascii="Times New Roman" w:hAnsi="Times New Roman" w:cs="Times New Roman"/>
        </w:rPr>
      </w:pPr>
      <w:r w:rsidRPr="005457CD">
        <w:rPr>
          <w:rFonts w:ascii="Times New Roman" w:hAnsi="Times New Roman" w:cs="Times New Roman"/>
        </w:rPr>
        <w:t>-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1 статьи 284 Налогового кодекса Российской Федерации перечень государств и территорий, предоставляющих льготный режим налогообложения и (или) не предусматривающих раскрытия информации при проведении финансовых операций в отношении юридических лиц.</w:t>
      </w:r>
    </w:p>
    <w:p w:rsidR="006764D7" w:rsidRPr="005457CD" w:rsidRDefault="006764D7"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1B5419" w:rsidRPr="005457CD" w:rsidRDefault="001B5419" w:rsidP="005F2FF1">
      <w:pPr>
        <w:pStyle w:val="a7"/>
        <w:spacing w:after="0"/>
        <w:ind w:left="0" w:firstLine="426"/>
        <w:jc w:val="both"/>
        <w:rPr>
          <w:rFonts w:ascii="Times New Roman" w:hAnsi="Times New Roman" w:cs="Times New Roman"/>
          <w:sz w:val="24"/>
          <w:szCs w:val="24"/>
        </w:rPr>
      </w:pPr>
    </w:p>
    <w:p w:rsidR="00F66CD3" w:rsidRPr="005457CD" w:rsidRDefault="00F66CD3" w:rsidP="00F66CD3">
      <w:pPr>
        <w:contextualSpacing/>
        <w:jc w:val="center"/>
        <w:rPr>
          <w:rFonts w:ascii="Times New Roman" w:eastAsia="Calibri" w:hAnsi="Times New Roman" w:cs="Times New Roman"/>
          <w:b/>
          <w:sz w:val="28"/>
          <w:szCs w:val="28"/>
        </w:rPr>
      </w:pPr>
      <w:r w:rsidRPr="005457CD">
        <w:rPr>
          <w:rFonts w:ascii="Times New Roman" w:hAnsi="Times New Roman" w:cs="Times New Roman"/>
          <w:b/>
          <w:spacing w:val="-1"/>
          <w:sz w:val="28"/>
          <w:szCs w:val="28"/>
        </w:rPr>
        <w:t>Рекомендуемая форма</w:t>
      </w:r>
      <w:r w:rsidRPr="005457CD">
        <w:rPr>
          <w:rFonts w:ascii="Times New Roman" w:eastAsia="Calibri" w:hAnsi="Times New Roman" w:cs="Times New Roman"/>
          <w:b/>
          <w:sz w:val="28"/>
          <w:szCs w:val="28"/>
        </w:rPr>
        <w:t xml:space="preserve"> штатно-списочного состава сотрудников </w:t>
      </w:r>
    </w:p>
    <w:p w:rsidR="00F66CD3" w:rsidRPr="005457CD" w:rsidRDefault="00F66CD3" w:rsidP="00F66CD3">
      <w:pPr>
        <w:contextualSpacing/>
        <w:jc w:val="center"/>
        <w:rPr>
          <w:rFonts w:ascii="Times New Roman" w:hAnsi="Times New Roman" w:cs="Times New Roman"/>
          <w:bCs/>
          <w:sz w:val="28"/>
          <w:szCs w:val="28"/>
        </w:rPr>
      </w:pPr>
    </w:p>
    <w:p w:rsidR="00F66CD3" w:rsidRPr="005457CD" w:rsidRDefault="00F66CD3" w:rsidP="00F66CD3">
      <w:pPr>
        <w:contextualSpacing/>
        <w:jc w:val="both"/>
        <w:rPr>
          <w:rFonts w:ascii="Times New Roman" w:hAnsi="Times New Roman" w:cs="Times New Roman"/>
          <w:bCs/>
          <w:sz w:val="24"/>
          <w:szCs w:val="24"/>
          <w:u w:val="single"/>
        </w:rPr>
      </w:pPr>
      <w:r w:rsidRPr="005457CD">
        <w:rPr>
          <w:rFonts w:ascii="Times New Roman" w:hAnsi="Times New Roman" w:cs="Times New Roman"/>
          <w:bCs/>
          <w:sz w:val="24"/>
          <w:szCs w:val="24"/>
        </w:rPr>
        <w:t xml:space="preserve">Участник предварительного отбора подрядных организаций: </w:t>
      </w:r>
      <w:r w:rsidRPr="005457CD">
        <w:rPr>
          <w:rFonts w:ascii="Times New Roman" w:hAnsi="Times New Roman" w:cs="Times New Roman"/>
          <w:bCs/>
          <w:i/>
          <w:sz w:val="24"/>
          <w:szCs w:val="24"/>
          <w:u w:val="single"/>
        </w:rPr>
        <w:t>(указывается полное наименование и организационно правовая форма для юридического лица или Фамилия Имя Отчество для индивидуального предпринимателя)</w:t>
      </w:r>
      <w:r w:rsidRPr="005457CD">
        <w:rPr>
          <w:rFonts w:ascii="Times New Roman" w:hAnsi="Times New Roman" w:cs="Times New Roman"/>
          <w:bCs/>
          <w:sz w:val="24"/>
          <w:szCs w:val="24"/>
          <w:u w:val="single"/>
        </w:rPr>
        <w:t>.</w:t>
      </w:r>
    </w:p>
    <w:p w:rsidR="00F66CD3" w:rsidRPr="005457CD" w:rsidRDefault="00F66CD3" w:rsidP="00F66CD3">
      <w:pPr>
        <w:contextualSpacing/>
        <w:jc w:val="both"/>
        <w:rPr>
          <w:rFonts w:ascii="Times New Roman" w:hAnsi="Times New Roman" w:cs="Times New Roman"/>
          <w:bCs/>
          <w:sz w:val="24"/>
          <w:szCs w:val="24"/>
        </w:rPr>
      </w:pPr>
    </w:p>
    <w:tbl>
      <w:tblPr>
        <w:tblW w:w="9782" w:type="dxa"/>
        <w:tblInd w:w="-434" w:type="dxa"/>
        <w:tblLayout w:type="fixed"/>
        <w:tblCellMar>
          <w:left w:w="40" w:type="dxa"/>
          <w:right w:w="40" w:type="dxa"/>
        </w:tblCellMar>
        <w:tblLook w:val="0000" w:firstRow="0" w:lastRow="0" w:firstColumn="0" w:lastColumn="0" w:noHBand="0" w:noVBand="0"/>
      </w:tblPr>
      <w:tblGrid>
        <w:gridCol w:w="680"/>
        <w:gridCol w:w="2865"/>
        <w:gridCol w:w="2126"/>
        <w:gridCol w:w="1559"/>
        <w:gridCol w:w="2552"/>
      </w:tblGrid>
      <w:tr w:rsidR="00F66CD3" w:rsidRPr="005457CD" w:rsidTr="00A06755">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F66CD3" w:rsidRPr="005457CD" w:rsidRDefault="00F66CD3" w:rsidP="00A06755">
            <w:pPr>
              <w:ind w:firstLine="43"/>
              <w:contextualSpacing/>
              <w:jc w:val="center"/>
              <w:rPr>
                <w:rFonts w:ascii="Times New Roman" w:hAnsi="Times New Roman" w:cs="Times New Roman"/>
                <w:sz w:val="24"/>
                <w:szCs w:val="24"/>
              </w:rPr>
            </w:pPr>
            <w:r w:rsidRPr="005457CD">
              <w:rPr>
                <w:rFonts w:ascii="Times New Roman" w:hAnsi="Times New Roman" w:cs="Times New Roman"/>
                <w:sz w:val="24"/>
                <w:szCs w:val="24"/>
              </w:rPr>
              <w:t>№ п/п</w:t>
            </w:r>
          </w:p>
        </w:tc>
        <w:tc>
          <w:tcPr>
            <w:tcW w:w="2865" w:type="dxa"/>
            <w:tcBorders>
              <w:top w:val="single" w:sz="6" w:space="0" w:color="auto"/>
              <w:left w:val="single" w:sz="6" w:space="0" w:color="auto"/>
              <w:bottom w:val="single" w:sz="6" w:space="0" w:color="auto"/>
              <w:right w:val="single" w:sz="6" w:space="0" w:color="auto"/>
            </w:tcBorders>
            <w:shd w:val="clear" w:color="auto" w:fill="D9D9D9"/>
            <w:vAlign w:val="center"/>
          </w:tcPr>
          <w:p w:rsidR="00F66CD3" w:rsidRPr="005457CD" w:rsidRDefault="00F66CD3" w:rsidP="00A06755">
            <w:pPr>
              <w:contextualSpacing/>
              <w:jc w:val="center"/>
              <w:rPr>
                <w:rFonts w:ascii="Times New Roman" w:hAnsi="Times New Roman" w:cs="Times New Roman"/>
                <w:sz w:val="24"/>
                <w:szCs w:val="24"/>
              </w:rPr>
            </w:pPr>
            <w:r w:rsidRPr="005457CD">
              <w:rPr>
                <w:rFonts w:ascii="Times New Roman" w:hAnsi="Times New Roman" w:cs="Times New Roman"/>
                <w:sz w:val="24"/>
                <w:szCs w:val="24"/>
              </w:rPr>
              <w:t>Фамилия, имя, отчест</w:t>
            </w:r>
            <w:r w:rsidRPr="005457CD">
              <w:rPr>
                <w:rFonts w:ascii="Times New Roman" w:hAnsi="Times New Roman" w:cs="Times New Roman"/>
                <w:sz w:val="24"/>
                <w:szCs w:val="24"/>
              </w:rPr>
              <w:softHyphen/>
              <w:t>во работника</w:t>
            </w: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rsidR="00F66CD3" w:rsidRPr="005457CD" w:rsidRDefault="00F66CD3" w:rsidP="00A06755">
            <w:pPr>
              <w:contextualSpacing/>
              <w:jc w:val="center"/>
              <w:rPr>
                <w:rFonts w:ascii="Times New Roman" w:hAnsi="Times New Roman" w:cs="Times New Roman"/>
                <w:sz w:val="24"/>
                <w:szCs w:val="24"/>
              </w:rPr>
            </w:pPr>
            <w:r w:rsidRPr="005457CD">
              <w:rPr>
                <w:rFonts w:ascii="Times New Roman" w:hAnsi="Times New Roman" w:cs="Times New Roman"/>
                <w:sz w:val="24"/>
                <w:szCs w:val="24"/>
              </w:rPr>
              <w:t>Образование</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F66CD3" w:rsidRPr="005457CD" w:rsidRDefault="00F66CD3" w:rsidP="00A06755">
            <w:pPr>
              <w:contextualSpacing/>
              <w:jc w:val="center"/>
              <w:rPr>
                <w:rFonts w:ascii="Times New Roman" w:hAnsi="Times New Roman" w:cs="Times New Roman"/>
                <w:sz w:val="24"/>
                <w:szCs w:val="24"/>
              </w:rPr>
            </w:pPr>
            <w:r w:rsidRPr="005457CD">
              <w:rPr>
                <w:rFonts w:ascii="Times New Roman" w:hAnsi="Times New Roman" w:cs="Times New Roman"/>
                <w:sz w:val="24"/>
                <w:szCs w:val="24"/>
              </w:rPr>
              <w:t>Должность</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F66CD3" w:rsidRPr="005457CD" w:rsidRDefault="00F66CD3" w:rsidP="00A06755">
            <w:pPr>
              <w:contextualSpacing/>
              <w:jc w:val="center"/>
              <w:rPr>
                <w:rFonts w:ascii="Times New Roman" w:hAnsi="Times New Roman" w:cs="Times New Roman"/>
                <w:sz w:val="24"/>
                <w:szCs w:val="24"/>
              </w:rPr>
            </w:pPr>
            <w:r w:rsidRPr="005457CD">
              <w:rPr>
                <w:rFonts w:ascii="Times New Roman" w:hAnsi="Times New Roman" w:cs="Times New Roman"/>
                <w:sz w:val="24"/>
                <w:szCs w:val="24"/>
              </w:rPr>
              <w:t>Стаж работы в дан</w:t>
            </w:r>
            <w:r w:rsidRPr="005457CD">
              <w:rPr>
                <w:rFonts w:ascii="Times New Roman" w:hAnsi="Times New Roman" w:cs="Times New Roman"/>
                <w:sz w:val="24"/>
                <w:szCs w:val="24"/>
              </w:rPr>
              <w:softHyphen/>
              <w:t>ной или аналогичной должности, лет</w:t>
            </w:r>
          </w:p>
        </w:tc>
      </w:tr>
      <w:tr w:rsidR="00F66CD3" w:rsidRPr="005457CD" w:rsidTr="00A06755">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F66CD3" w:rsidRPr="005457CD" w:rsidRDefault="00F66CD3" w:rsidP="00A06755">
            <w:pPr>
              <w:contextualSpacing/>
              <w:jc w:val="center"/>
              <w:rPr>
                <w:rFonts w:ascii="Times New Roman" w:hAnsi="Times New Roman" w:cs="Times New Roman"/>
                <w:sz w:val="24"/>
                <w:szCs w:val="24"/>
              </w:rPr>
            </w:pPr>
            <w:r w:rsidRPr="005457CD">
              <w:rPr>
                <w:rFonts w:ascii="Times New Roman" w:hAnsi="Times New Roman" w:cs="Times New Roman"/>
                <w:sz w:val="24"/>
                <w:szCs w:val="24"/>
              </w:rPr>
              <w:t>1</w:t>
            </w:r>
          </w:p>
        </w:tc>
        <w:tc>
          <w:tcPr>
            <w:tcW w:w="2865" w:type="dxa"/>
            <w:tcBorders>
              <w:top w:val="single" w:sz="6" w:space="0" w:color="auto"/>
              <w:left w:val="single" w:sz="6" w:space="0" w:color="auto"/>
              <w:bottom w:val="single" w:sz="6" w:space="0" w:color="auto"/>
              <w:right w:val="single" w:sz="6" w:space="0" w:color="auto"/>
            </w:tcBorders>
            <w:shd w:val="clear" w:color="auto" w:fill="D9D9D9"/>
            <w:vAlign w:val="center"/>
          </w:tcPr>
          <w:p w:rsidR="00F66CD3" w:rsidRPr="005457CD" w:rsidRDefault="00F66CD3" w:rsidP="00A06755">
            <w:pPr>
              <w:contextualSpacing/>
              <w:jc w:val="center"/>
              <w:rPr>
                <w:rFonts w:ascii="Times New Roman" w:hAnsi="Times New Roman" w:cs="Times New Roman"/>
                <w:sz w:val="24"/>
                <w:szCs w:val="24"/>
              </w:rPr>
            </w:pPr>
            <w:r w:rsidRPr="005457CD">
              <w:rPr>
                <w:rFonts w:ascii="Times New Roman" w:hAnsi="Times New Roman" w:cs="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rsidR="00F66CD3" w:rsidRPr="005457CD" w:rsidRDefault="00F66CD3" w:rsidP="00A06755">
            <w:pPr>
              <w:contextualSpacing/>
              <w:jc w:val="center"/>
              <w:rPr>
                <w:rFonts w:ascii="Times New Roman" w:hAnsi="Times New Roman" w:cs="Times New Roman"/>
                <w:sz w:val="24"/>
                <w:szCs w:val="24"/>
              </w:rPr>
            </w:pPr>
            <w:r w:rsidRPr="005457CD">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F66CD3" w:rsidRPr="005457CD" w:rsidRDefault="00F66CD3" w:rsidP="00A06755">
            <w:pPr>
              <w:contextualSpacing/>
              <w:jc w:val="center"/>
              <w:rPr>
                <w:rFonts w:ascii="Times New Roman" w:hAnsi="Times New Roman" w:cs="Times New Roman"/>
                <w:sz w:val="24"/>
                <w:szCs w:val="24"/>
              </w:rPr>
            </w:pPr>
            <w:r w:rsidRPr="005457CD">
              <w:rPr>
                <w:rFonts w:ascii="Times New Roman" w:hAnsi="Times New Roman" w:cs="Times New Roman"/>
                <w:sz w:val="24"/>
                <w:szCs w:val="24"/>
              </w:rPr>
              <w:t>4</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F66CD3" w:rsidRPr="005457CD" w:rsidRDefault="00F66CD3" w:rsidP="00A06755">
            <w:pPr>
              <w:contextualSpacing/>
              <w:jc w:val="center"/>
              <w:rPr>
                <w:rFonts w:ascii="Times New Roman" w:hAnsi="Times New Roman" w:cs="Times New Roman"/>
                <w:sz w:val="24"/>
                <w:szCs w:val="24"/>
              </w:rPr>
            </w:pPr>
            <w:r w:rsidRPr="005457CD">
              <w:rPr>
                <w:rFonts w:ascii="Times New Roman" w:hAnsi="Times New Roman" w:cs="Times New Roman"/>
                <w:sz w:val="24"/>
                <w:szCs w:val="24"/>
              </w:rPr>
              <w:t>5</w:t>
            </w:r>
          </w:p>
        </w:tc>
      </w:tr>
      <w:tr w:rsidR="00F66CD3" w:rsidRPr="005457CD" w:rsidTr="00A06755">
        <w:tc>
          <w:tcPr>
            <w:tcW w:w="680" w:type="dxa"/>
            <w:tcBorders>
              <w:top w:val="single" w:sz="6" w:space="0" w:color="auto"/>
              <w:left w:val="single" w:sz="6" w:space="0" w:color="auto"/>
              <w:bottom w:val="single" w:sz="6" w:space="0" w:color="auto"/>
              <w:right w:val="single" w:sz="6" w:space="0" w:color="auto"/>
            </w:tcBorders>
            <w:shd w:val="clear" w:color="auto" w:fill="FFFFFF"/>
          </w:tcPr>
          <w:p w:rsidR="00F66CD3" w:rsidRPr="005457CD" w:rsidRDefault="00F66CD3" w:rsidP="00A06755">
            <w:pPr>
              <w:shd w:val="clear" w:color="auto" w:fill="FFFFFF"/>
              <w:contextualSpacing/>
              <w:jc w:val="center"/>
              <w:rPr>
                <w:rFonts w:ascii="Times New Roman" w:hAnsi="Times New Roman" w:cs="Times New Roman"/>
                <w:sz w:val="24"/>
                <w:szCs w:val="24"/>
              </w:rPr>
            </w:pPr>
          </w:p>
        </w:tc>
        <w:tc>
          <w:tcPr>
            <w:tcW w:w="2865" w:type="dxa"/>
            <w:tcBorders>
              <w:top w:val="single" w:sz="6" w:space="0" w:color="auto"/>
              <w:left w:val="single" w:sz="6" w:space="0" w:color="auto"/>
              <w:bottom w:val="single" w:sz="6" w:space="0" w:color="auto"/>
              <w:right w:val="single" w:sz="6" w:space="0" w:color="auto"/>
            </w:tcBorders>
            <w:shd w:val="clear" w:color="auto" w:fill="FFFFFF"/>
          </w:tcPr>
          <w:p w:rsidR="00F66CD3" w:rsidRPr="005457CD" w:rsidRDefault="00F66CD3" w:rsidP="00A06755">
            <w:pPr>
              <w:shd w:val="clear" w:color="auto" w:fill="FFFFFF"/>
              <w:contextualSpacing/>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66CD3" w:rsidRPr="005457CD" w:rsidRDefault="00F66CD3" w:rsidP="00A06755">
            <w:pPr>
              <w:shd w:val="clear" w:color="auto" w:fill="FFFFFF"/>
              <w:contextualSpacing/>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66CD3" w:rsidRPr="005457CD" w:rsidRDefault="00F66CD3" w:rsidP="00A06755">
            <w:pPr>
              <w:shd w:val="clear" w:color="auto" w:fill="FFFFFF"/>
              <w:contextualSpacing/>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66CD3" w:rsidRPr="005457CD" w:rsidRDefault="00F66CD3" w:rsidP="00A06755">
            <w:pPr>
              <w:shd w:val="clear" w:color="auto" w:fill="FFFFFF"/>
              <w:contextualSpacing/>
              <w:rPr>
                <w:rFonts w:ascii="Times New Roman" w:hAnsi="Times New Roman" w:cs="Times New Roman"/>
                <w:sz w:val="24"/>
                <w:szCs w:val="24"/>
              </w:rPr>
            </w:pPr>
          </w:p>
        </w:tc>
      </w:tr>
    </w:tbl>
    <w:p w:rsidR="00F66CD3" w:rsidRPr="005457CD" w:rsidRDefault="00F66CD3" w:rsidP="00F66CD3">
      <w:pPr>
        <w:shd w:val="clear" w:color="auto" w:fill="FFFFFF"/>
        <w:contextualSpacing/>
        <w:rPr>
          <w:rFonts w:ascii="Times New Roman" w:hAnsi="Times New Roman" w:cs="Times New Roman"/>
          <w:sz w:val="24"/>
          <w:szCs w:val="24"/>
        </w:rPr>
      </w:pPr>
    </w:p>
    <w:p w:rsidR="00F66CD3" w:rsidRPr="005457CD" w:rsidRDefault="00F66CD3" w:rsidP="00F66CD3">
      <w:pPr>
        <w:contextualSpacing/>
        <w:jc w:val="both"/>
        <w:rPr>
          <w:rFonts w:ascii="Times New Roman" w:hAnsi="Times New Roman" w:cs="Times New Roman"/>
          <w:i/>
          <w:sz w:val="24"/>
          <w:szCs w:val="24"/>
        </w:rPr>
      </w:pPr>
      <w:r w:rsidRPr="005457CD">
        <w:rPr>
          <w:rFonts w:ascii="Times New Roman" w:hAnsi="Times New Roman" w:cs="Times New Roman"/>
          <w:i/>
          <w:sz w:val="24"/>
          <w:szCs w:val="24"/>
        </w:rPr>
        <w:t>Примечание:</w:t>
      </w:r>
    </w:p>
    <w:p w:rsidR="00F66CD3" w:rsidRPr="005457CD" w:rsidRDefault="00F66CD3" w:rsidP="00F66CD3">
      <w:pPr>
        <w:tabs>
          <w:tab w:val="left" w:pos="993"/>
        </w:tabs>
        <w:ind w:firstLine="709"/>
        <w:contextualSpacing/>
        <w:jc w:val="both"/>
        <w:rPr>
          <w:rFonts w:ascii="Times New Roman" w:eastAsia="Calibri" w:hAnsi="Times New Roman" w:cs="Times New Roman"/>
          <w:i/>
          <w:sz w:val="24"/>
          <w:szCs w:val="24"/>
        </w:rPr>
      </w:pPr>
      <w:r w:rsidRPr="005457CD">
        <w:rPr>
          <w:rFonts w:ascii="Times New Roman" w:hAnsi="Times New Roman" w:cs="Times New Roman"/>
          <w:i/>
          <w:sz w:val="24"/>
          <w:szCs w:val="24"/>
        </w:rPr>
        <w:t>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w:t>
      </w:r>
      <w:r w:rsidRPr="005457CD">
        <w:rPr>
          <w:rFonts w:ascii="Times New Roman" w:eastAsia="Calibri" w:hAnsi="Times New Roman" w:cs="Times New Roman"/>
          <w:sz w:val="24"/>
          <w:szCs w:val="24"/>
        </w:rPr>
        <w:t xml:space="preserve"> </w:t>
      </w:r>
      <w:r w:rsidRPr="005457CD">
        <w:rPr>
          <w:rFonts w:ascii="Times New Roman" w:eastAsia="Calibri" w:hAnsi="Times New Roman" w:cs="Times New Roman"/>
          <w:i/>
          <w:sz w:val="24"/>
          <w:szCs w:val="24"/>
        </w:rPr>
        <w:t xml:space="preserve">в части </w:t>
      </w:r>
      <w:r w:rsidRPr="005457CD">
        <w:rPr>
          <w:rFonts w:ascii="Times New Roman" w:eastAsia="Calibri" w:hAnsi="Times New Roman" w:cs="Times New Roman"/>
          <w:i/>
          <w:sz w:val="24"/>
          <w:szCs w:val="24"/>
          <w:lang w:val="en-US"/>
        </w:rPr>
        <w:t>IV</w:t>
      </w:r>
      <w:r w:rsidRPr="005457CD">
        <w:rPr>
          <w:rFonts w:ascii="Times New Roman" w:eastAsia="Calibri" w:hAnsi="Times New Roman" w:cs="Times New Roman"/>
          <w:i/>
          <w:sz w:val="24"/>
          <w:szCs w:val="24"/>
        </w:rPr>
        <w:t xml:space="preserve">. Требования к минимальному количеству квалифицированного персонала, входящего в штат участника предварительного отбора Документации </w:t>
      </w:r>
      <w:bookmarkStart w:id="2" w:name="_Hlk498521167"/>
      <w:r w:rsidRPr="005457CD">
        <w:rPr>
          <w:rFonts w:ascii="Times New Roman" w:eastAsia="Calibri" w:hAnsi="Times New Roman" w:cs="Times New Roman"/>
          <w:i/>
          <w:sz w:val="24"/>
          <w:szCs w:val="24"/>
        </w:rPr>
        <w:t>о предварительном отборе;</w:t>
      </w:r>
    </w:p>
    <w:bookmarkEnd w:id="2"/>
    <w:p w:rsidR="00F66CD3" w:rsidRPr="005457CD" w:rsidRDefault="00F66CD3" w:rsidP="00F66CD3">
      <w:pPr>
        <w:contextualSpacing/>
        <w:jc w:val="both"/>
        <w:rPr>
          <w:rFonts w:ascii="Times New Roman" w:hAnsi="Times New Roman" w:cs="Times New Roman"/>
          <w:i/>
          <w:sz w:val="24"/>
          <w:szCs w:val="24"/>
        </w:rPr>
      </w:pPr>
      <w:r w:rsidRPr="005457CD">
        <w:rPr>
          <w:rFonts w:ascii="Times New Roman" w:hAnsi="Times New Roman" w:cs="Times New Roman"/>
          <w:i/>
          <w:sz w:val="24"/>
          <w:szCs w:val="24"/>
        </w:rPr>
        <w:t>Табличная форма включает в себя следующие данные:</w:t>
      </w:r>
    </w:p>
    <w:p w:rsidR="00F66CD3" w:rsidRPr="005457CD" w:rsidRDefault="00F66CD3" w:rsidP="00F66CD3">
      <w:pPr>
        <w:contextualSpacing/>
        <w:jc w:val="both"/>
        <w:rPr>
          <w:rFonts w:ascii="Times New Roman" w:hAnsi="Times New Roman" w:cs="Times New Roman"/>
          <w:i/>
          <w:sz w:val="24"/>
          <w:szCs w:val="24"/>
        </w:rPr>
      </w:pPr>
      <w:r w:rsidRPr="005457CD">
        <w:rPr>
          <w:rFonts w:ascii="Times New Roman" w:hAnsi="Times New Roman" w:cs="Times New Roman"/>
          <w:i/>
          <w:sz w:val="24"/>
          <w:szCs w:val="24"/>
        </w:rPr>
        <w:t>- в графе «№ п/п» указывается номер строки по порядку;</w:t>
      </w:r>
    </w:p>
    <w:p w:rsidR="00F66CD3" w:rsidRPr="005457CD" w:rsidRDefault="00F66CD3" w:rsidP="00F66CD3">
      <w:pPr>
        <w:contextualSpacing/>
        <w:jc w:val="both"/>
        <w:rPr>
          <w:rFonts w:ascii="Times New Roman" w:hAnsi="Times New Roman" w:cs="Times New Roman"/>
          <w:i/>
          <w:sz w:val="24"/>
          <w:szCs w:val="24"/>
        </w:rPr>
      </w:pPr>
      <w:r w:rsidRPr="005457CD">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F66CD3" w:rsidRPr="005457CD" w:rsidRDefault="00F66CD3" w:rsidP="00F66CD3">
      <w:pPr>
        <w:contextualSpacing/>
        <w:jc w:val="both"/>
        <w:rPr>
          <w:rFonts w:ascii="Times New Roman" w:hAnsi="Times New Roman" w:cs="Times New Roman"/>
          <w:i/>
          <w:sz w:val="24"/>
          <w:szCs w:val="24"/>
        </w:rPr>
      </w:pPr>
      <w:r w:rsidRPr="005457CD">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F66CD3" w:rsidRPr="005457CD" w:rsidRDefault="00F66CD3" w:rsidP="00F66CD3">
      <w:pPr>
        <w:contextualSpacing/>
        <w:jc w:val="both"/>
        <w:rPr>
          <w:rFonts w:ascii="Times New Roman" w:hAnsi="Times New Roman" w:cs="Times New Roman"/>
          <w:i/>
          <w:sz w:val="24"/>
          <w:szCs w:val="24"/>
        </w:rPr>
      </w:pPr>
      <w:r w:rsidRPr="005457CD">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F66CD3" w:rsidRPr="007D3414" w:rsidRDefault="00F66CD3" w:rsidP="00F66CD3">
      <w:pPr>
        <w:contextualSpacing/>
        <w:jc w:val="both"/>
        <w:rPr>
          <w:rFonts w:ascii="Times New Roman" w:hAnsi="Times New Roman" w:cs="Times New Roman"/>
          <w:i/>
          <w:sz w:val="24"/>
          <w:szCs w:val="24"/>
        </w:rPr>
      </w:pPr>
      <w:r w:rsidRPr="005457CD">
        <w:rPr>
          <w:rFonts w:ascii="Times New Roman" w:hAnsi="Times New Roman" w:cs="Times New Roman"/>
          <w:i/>
          <w:sz w:val="24"/>
          <w:szCs w:val="24"/>
        </w:rPr>
        <w:t>- в графе «Стаж работы в данной или аналогичной должности, лет» указываются сведения о стаже работы сотрудника в требуемой должности,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F66CD3" w:rsidRPr="009E640D" w:rsidRDefault="00F66CD3" w:rsidP="00F66CD3">
      <w:pPr>
        <w:pStyle w:val="a7"/>
        <w:spacing w:after="0"/>
        <w:ind w:left="0" w:firstLine="709"/>
        <w:jc w:val="both"/>
        <w:rPr>
          <w:rFonts w:ascii="Times New Roman" w:hAnsi="Times New Roman" w:cs="Times New Roman"/>
          <w:sz w:val="24"/>
          <w:szCs w:val="24"/>
        </w:rPr>
      </w:pPr>
    </w:p>
    <w:p w:rsidR="00F66CD3" w:rsidRDefault="00F66CD3" w:rsidP="00F66CD3">
      <w:pPr>
        <w:spacing w:after="0"/>
        <w:jc w:val="both"/>
        <w:rPr>
          <w:rFonts w:ascii="Times New Roman" w:hAnsi="Times New Roman" w:cs="Times New Roman"/>
          <w:sz w:val="32"/>
          <w:szCs w:val="28"/>
        </w:rPr>
      </w:pPr>
    </w:p>
    <w:p w:rsidR="00F66CD3" w:rsidRDefault="00F66CD3" w:rsidP="00F66CD3">
      <w:pPr>
        <w:spacing w:after="0"/>
        <w:jc w:val="both"/>
        <w:rPr>
          <w:rFonts w:ascii="Times New Roman" w:hAnsi="Times New Roman" w:cs="Times New Roman"/>
          <w:sz w:val="32"/>
          <w:szCs w:val="28"/>
        </w:rPr>
      </w:pPr>
    </w:p>
    <w:p w:rsidR="00F66CD3" w:rsidRPr="0065229D" w:rsidRDefault="00F66CD3" w:rsidP="00F66CD3">
      <w:pPr>
        <w:spacing w:after="0"/>
        <w:jc w:val="both"/>
        <w:rPr>
          <w:rFonts w:ascii="Times New Roman" w:hAnsi="Times New Roman" w:cs="Times New Roman"/>
          <w:sz w:val="32"/>
          <w:szCs w:val="28"/>
        </w:rPr>
      </w:pPr>
    </w:p>
    <w:p w:rsidR="00F66CD3" w:rsidRDefault="00F66CD3" w:rsidP="00F66CD3">
      <w:pPr>
        <w:spacing w:after="0" w:line="360" w:lineRule="auto"/>
        <w:ind w:firstLine="851"/>
        <w:jc w:val="both"/>
        <w:rPr>
          <w:rFonts w:ascii="Times New Roman" w:hAnsi="Times New Roman" w:cs="Times New Roman"/>
          <w:sz w:val="28"/>
          <w:szCs w:val="28"/>
        </w:rPr>
      </w:pPr>
    </w:p>
    <w:p w:rsidR="00F66CD3" w:rsidRDefault="00F66CD3" w:rsidP="00F66CD3">
      <w:pPr>
        <w:spacing w:after="0" w:line="360" w:lineRule="auto"/>
        <w:ind w:firstLine="851"/>
        <w:jc w:val="both"/>
        <w:rPr>
          <w:rFonts w:ascii="Times New Roman" w:hAnsi="Times New Roman" w:cs="Times New Roman"/>
          <w:sz w:val="28"/>
          <w:szCs w:val="28"/>
        </w:rPr>
      </w:pPr>
    </w:p>
    <w:p w:rsidR="001B5419" w:rsidRPr="009E640D" w:rsidRDefault="001B5419" w:rsidP="00F66CD3">
      <w:pPr>
        <w:contextualSpacing/>
        <w:jc w:val="center"/>
        <w:rPr>
          <w:rFonts w:ascii="Times New Roman" w:hAnsi="Times New Roman" w:cs="Times New Roman"/>
          <w:sz w:val="24"/>
          <w:szCs w:val="24"/>
        </w:rPr>
      </w:pPr>
    </w:p>
    <w:sectPr w:rsidR="001B5419" w:rsidRPr="009E640D" w:rsidSect="000D5820">
      <w:type w:val="continuous"/>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967" w:rsidRDefault="00292967" w:rsidP="0078104A">
      <w:pPr>
        <w:spacing w:after="0" w:line="240" w:lineRule="auto"/>
      </w:pPr>
      <w:r>
        <w:separator/>
      </w:r>
    </w:p>
  </w:endnote>
  <w:endnote w:type="continuationSeparator" w:id="0">
    <w:p w:rsidR="00292967" w:rsidRDefault="00292967" w:rsidP="0078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967" w:rsidRDefault="00292967" w:rsidP="0078104A">
      <w:pPr>
        <w:spacing w:after="0" w:line="240" w:lineRule="auto"/>
      </w:pPr>
      <w:r>
        <w:separator/>
      </w:r>
    </w:p>
  </w:footnote>
  <w:footnote w:type="continuationSeparator" w:id="0">
    <w:p w:rsidR="00292967" w:rsidRDefault="00292967" w:rsidP="0078104A">
      <w:pPr>
        <w:spacing w:after="0" w:line="240" w:lineRule="auto"/>
      </w:pPr>
      <w:r>
        <w:continuationSeparator/>
      </w:r>
    </w:p>
  </w:footnote>
  <w:footnote w:id="1">
    <w:p w:rsidR="001A6767" w:rsidRDefault="001A6767" w:rsidP="006764D7">
      <w:pPr>
        <w:pStyle w:val="aa"/>
        <w:jc w:val="both"/>
      </w:pPr>
      <w:r>
        <w:rPr>
          <w:rStyle w:val="ac"/>
        </w:rPr>
        <w:footnoteRef/>
      </w:r>
      <w:r>
        <w:t xml:space="preserve"> </w:t>
      </w:r>
      <w:r w:rsidRPr="006764D7">
        <w:rPr>
          <w:rFonts w:ascii="Times New Roman" w:hAnsi="Times New Roman" w:cs="Times New Roman"/>
          <w:b/>
          <w:sz w:val="22"/>
          <w:szCs w:val="22"/>
        </w:rPr>
        <w:t>конфликт интересов</w:t>
      </w:r>
      <w:r w:rsidRPr="006764D7">
        <w:rPr>
          <w:rFonts w:ascii="Times New Roman" w:hAnsi="Times New Roman" w:cs="Times New Roman"/>
          <w:sz w:val="22"/>
          <w:szCs w:val="22"/>
        </w:rPr>
        <w:t xml:space="preserve">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указанных физических лиц или усыновленными ими. Под выгодоприобретателями в соответствии с Положением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341CD"/>
    <w:multiLevelType w:val="hybridMultilevel"/>
    <w:tmpl w:val="2C6EBF52"/>
    <w:lvl w:ilvl="0" w:tplc="AB94D96C">
      <w:start w:val="1"/>
      <w:numFmt w:val="bullet"/>
      <w:lvlText w:val=""/>
      <w:lvlJc w:val="left"/>
      <w:pPr>
        <w:ind w:left="709" w:hanging="360"/>
      </w:pPr>
      <w:rPr>
        <w:rFonts w:ascii="Symbol" w:hAnsi="Symbol" w:hint="default"/>
      </w:rPr>
    </w:lvl>
    <w:lvl w:ilvl="1" w:tplc="04190003">
      <w:start w:val="1"/>
      <w:numFmt w:val="bullet"/>
      <w:lvlText w:val="o"/>
      <w:lvlJc w:val="left"/>
      <w:pPr>
        <w:ind w:left="1429" w:hanging="360"/>
      </w:pPr>
      <w:rPr>
        <w:rFonts w:ascii="Courier New" w:hAnsi="Courier New" w:cs="Courier New" w:hint="default"/>
      </w:rPr>
    </w:lvl>
    <w:lvl w:ilvl="2" w:tplc="04190005">
      <w:start w:val="1"/>
      <w:numFmt w:val="bullet"/>
      <w:lvlText w:val=""/>
      <w:lvlJc w:val="left"/>
      <w:pPr>
        <w:ind w:left="214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3589" w:hanging="360"/>
      </w:pPr>
      <w:rPr>
        <w:rFonts w:ascii="Courier New" w:hAnsi="Courier New" w:cs="Courier New" w:hint="default"/>
      </w:rPr>
    </w:lvl>
    <w:lvl w:ilvl="5" w:tplc="04190005">
      <w:start w:val="1"/>
      <w:numFmt w:val="bullet"/>
      <w:lvlText w:val=""/>
      <w:lvlJc w:val="left"/>
      <w:pPr>
        <w:ind w:left="4309" w:hanging="360"/>
      </w:pPr>
      <w:rPr>
        <w:rFonts w:ascii="Wingdings" w:hAnsi="Wingdings" w:hint="default"/>
      </w:rPr>
    </w:lvl>
    <w:lvl w:ilvl="6" w:tplc="04190001">
      <w:start w:val="1"/>
      <w:numFmt w:val="bullet"/>
      <w:lvlText w:val=""/>
      <w:lvlJc w:val="left"/>
      <w:pPr>
        <w:ind w:left="5029" w:hanging="360"/>
      </w:pPr>
      <w:rPr>
        <w:rFonts w:ascii="Symbol" w:hAnsi="Symbol" w:hint="default"/>
      </w:rPr>
    </w:lvl>
    <w:lvl w:ilvl="7" w:tplc="04190003">
      <w:start w:val="1"/>
      <w:numFmt w:val="bullet"/>
      <w:lvlText w:val="o"/>
      <w:lvlJc w:val="left"/>
      <w:pPr>
        <w:ind w:left="5749" w:hanging="360"/>
      </w:pPr>
      <w:rPr>
        <w:rFonts w:ascii="Courier New" w:hAnsi="Courier New" w:cs="Courier New" w:hint="default"/>
      </w:rPr>
    </w:lvl>
    <w:lvl w:ilvl="8" w:tplc="04190005">
      <w:start w:val="1"/>
      <w:numFmt w:val="bullet"/>
      <w:lvlText w:val=""/>
      <w:lvlJc w:val="left"/>
      <w:pPr>
        <w:ind w:left="6469" w:hanging="360"/>
      </w:pPr>
      <w:rPr>
        <w:rFonts w:ascii="Wingdings" w:hAnsi="Wingdings" w:hint="default"/>
      </w:rPr>
    </w:lvl>
  </w:abstractNum>
  <w:abstractNum w:abstractNumId="1" w15:restartNumberingAfterBreak="0">
    <w:nsid w:val="364E05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A277CE"/>
    <w:multiLevelType w:val="hybridMultilevel"/>
    <w:tmpl w:val="BC00C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FD26C1"/>
    <w:multiLevelType w:val="multilevel"/>
    <w:tmpl w:val="CA743B5C"/>
    <w:lvl w:ilvl="0">
      <w:start w:val="4"/>
      <w:numFmt w:val="decimal"/>
      <w:lvlText w:val="%1."/>
      <w:lvlJc w:val="left"/>
      <w:pPr>
        <w:ind w:left="9149" w:hanging="360"/>
      </w:pPr>
    </w:lvl>
    <w:lvl w:ilvl="1">
      <w:start w:val="1"/>
      <w:numFmt w:val="bullet"/>
      <w:lvlText w:val=""/>
      <w:lvlJc w:val="left"/>
      <w:pPr>
        <w:ind w:left="3131" w:hanging="720"/>
      </w:pPr>
      <w:rPr>
        <w:rFonts w:ascii="Symbol" w:hAnsi="Symbol" w:hint="default"/>
      </w:rPr>
    </w:lvl>
    <w:lvl w:ilvl="2">
      <w:start w:val="1"/>
      <w:numFmt w:val="decimal"/>
      <w:isLgl/>
      <w:lvlText w:val="%1.%2.%3."/>
      <w:lvlJc w:val="left"/>
      <w:pPr>
        <w:ind w:left="9509" w:hanging="720"/>
      </w:pPr>
      <w:rPr>
        <w:sz w:val="28"/>
      </w:rPr>
    </w:lvl>
    <w:lvl w:ilvl="3">
      <w:start w:val="1"/>
      <w:numFmt w:val="decimal"/>
      <w:isLgl/>
      <w:lvlText w:val="%1.%2.%3.%4."/>
      <w:lvlJc w:val="left"/>
      <w:pPr>
        <w:ind w:left="9869" w:hanging="1080"/>
      </w:pPr>
    </w:lvl>
    <w:lvl w:ilvl="4">
      <w:start w:val="1"/>
      <w:numFmt w:val="decimal"/>
      <w:isLgl/>
      <w:lvlText w:val="%1.%2.%3.%4.%5."/>
      <w:lvlJc w:val="left"/>
      <w:pPr>
        <w:ind w:left="9869" w:hanging="1080"/>
      </w:pPr>
    </w:lvl>
    <w:lvl w:ilvl="5">
      <w:start w:val="1"/>
      <w:numFmt w:val="decimal"/>
      <w:isLgl/>
      <w:lvlText w:val="%1.%2.%3.%4.%5.%6."/>
      <w:lvlJc w:val="left"/>
      <w:pPr>
        <w:ind w:left="10229" w:hanging="1440"/>
      </w:pPr>
    </w:lvl>
    <w:lvl w:ilvl="6">
      <w:start w:val="1"/>
      <w:numFmt w:val="decimal"/>
      <w:isLgl/>
      <w:lvlText w:val="%1.%2.%3.%4.%5.%6.%7."/>
      <w:lvlJc w:val="left"/>
      <w:pPr>
        <w:ind w:left="10589" w:hanging="1800"/>
      </w:pPr>
    </w:lvl>
    <w:lvl w:ilvl="7">
      <w:start w:val="1"/>
      <w:numFmt w:val="decimal"/>
      <w:isLgl/>
      <w:lvlText w:val="%1.%2.%3.%4.%5.%6.%7.%8."/>
      <w:lvlJc w:val="left"/>
      <w:pPr>
        <w:ind w:left="10589" w:hanging="1800"/>
      </w:pPr>
    </w:lvl>
    <w:lvl w:ilvl="8">
      <w:start w:val="1"/>
      <w:numFmt w:val="decimal"/>
      <w:isLgl/>
      <w:lvlText w:val="%1.%2.%3.%4.%5.%6.%7.%8.%9."/>
      <w:lvlJc w:val="left"/>
      <w:pPr>
        <w:ind w:left="10949" w:hanging="21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4A"/>
    <w:rsid w:val="00035DA2"/>
    <w:rsid w:val="00036A76"/>
    <w:rsid w:val="00043270"/>
    <w:rsid w:val="00047B28"/>
    <w:rsid w:val="000903FD"/>
    <w:rsid w:val="00092738"/>
    <w:rsid w:val="000943D5"/>
    <w:rsid w:val="00097B1B"/>
    <w:rsid w:val="000A4F55"/>
    <w:rsid w:val="000B294D"/>
    <w:rsid w:val="000B5109"/>
    <w:rsid w:val="000C039E"/>
    <w:rsid w:val="000C1BFE"/>
    <w:rsid w:val="000D5820"/>
    <w:rsid w:val="000F3D50"/>
    <w:rsid w:val="00101BBA"/>
    <w:rsid w:val="001071FF"/>
    <w:rsid w:val="00107555"/>
    <w:rsid w:val="00121E91"/>
    <w:rsid w:val="00142012"/>
    <w:rsid w:val="00143667"/>
    <w:rsid w:val="00145908"/>
    <w:rsid w:val="00146B20"/>
    <w:rsid w:val="00163722"/>
    <w:rsid w:val="001960DD"/>
    <w:rsid w:val="001A0EAE"/>
    <w:rsid w:val="001A19F0"/>
    <w:rsid w:val="001A647D"/>
    <w:rsid w:val="001A6767"/>
    <w:rsid w:val="001B5419"/>
    <w:rsid w:val="001C12C7"/>
    <w:rsid w:val="001E733E"/>
    <w:rsid w:val="001F092C"/>
    <w:rsid w:val="00201C1D"/>
    <w:rsid w:val="0022313D"/>
    <w:rsid w:val="0024015E"/>
    <w:rsid w:val="00244D74"/>
    <w:rsid w:val="002570F7"/>
    <w:rsid w:val="00292967"/>
    <w:rsid w:val="002A51E7"/>
    <w:rsid w:val="002B6EC2"/>
    <w:rsid w:val="002D3933"/>
    <w:rsid w:val="002D5BFD"/>
    <w:rsid w:val="002E7B9F"/>
    <w:rsid w:val="002F2447"/>
    <w:rsid w:val="00300A36"/>
    <w:rsid w:val="00312435"/>
    <w:rsid w:val="003248A7"/>
    <w:rsid w:val="003336EA"/>
    <w:rsid w:val="00343495"/>
    <w:rsid w:val="00344A3C"/>
    <w:rsid w:val="00350821"/>
    <w:rsid w:val="00351C17"/>
    <w:rsid w:val="00352421"/>
    <w:rsid w:val="00380911"/>
    <w:rsid w:val="00383869"/>
    <w:rsid w:val="00386A08"/>
    <w:rsid w:val="003A425A"/>
    <w:rsid w:val="0040257F"/>
    <w:rsid w:val="004054CB"/>
    <w:rsid w:val="0041504F"/>
    <w:rsid w:val="00426D9C"/>
    <w:rsid w:val="00431DAA"/>
    <w:rsid w:val="00445B1E"/>
    <w:rsid w:val="00453419"/>
    <w:rsid w:val="004576CE"/>
    <w:rsid w:val="00474C60"/>
    <w:rsid w:val="00487FC2"/>
    <w:rsid w:val="004B1476"/>
    <w:rsid w:val="004B3AB5"/>
    <w:rsid w:val="004C4267"/>
    <w:rsid w:val="004D514C"/>
    <w:rsid w:val="004E1BB3"/>
    <w:rsid w:val="004E221E"/>
    <w:rsid w:val="004F617B"/>
    <w:rsid w:val="005207AC"/>
    <w:rsid w:val="005457CD"/>
    <w:rsid w:val="00547E01"/>
    <w:rsid w:val="00551CD5"/>
    <w:rsid w:val="00560898"/>
    <w:rsid w:val="0056176C"/>
    <w:rsid w:val="00564A02"/>
    <w:rsid w:val="00574198"/>
    <w:rsid w:val="00596EFC"/>
    <w:rsid w:val="005E284B"/>
    <w:rsid w:val="005E7C28"/>
    <w:rsid w:val="005F2405"/>
    <w:rsid w:val="005F26CA"/>
    <w:rsid w:val="005F2FF1"/>
    <w:rsid w:val="005F6149"/>
    <w:rsid w:val="00646672"/>
    <w:rsid w:val="0065575B"/>
    <w:rsid w:val="0065777F"/>
    <w:rsid w:val="00663768"/>
    <w:rsid w:val="006764D7"/>
    <w:rsid w:val="00676531"/>
    <w:rsid w:val="006809B7"/>
    <w:rsid w:val="00684DF6"/>
    <w:rsid w:val="0069004A"/>
    <w:rsid w:val="006A54D1"/>
    <w:rsid w:val="006A5AFA"/>
    <w:rsid w:val="006B4D23"/>
    <w:rsid w:val="006C3292"/>
    <w:rsid w:val="006D65C3"/>
    <w:rsid w:val="006E0C5B"/>
    <w:rsid w:val="007171C3"/>
    <w:rsid w:val="00721758"/>
    <w:rsid w:val="0072495D"/>
    <w:rsid w:val="00752DD7"/>
    <w:rsid w:val="0078104A"/>
    <w:rsid w:val="007819B0"/>
    <w:rsid w:val="00792C92"/>
    <w:rsid w:val="007C3F58"/>
    <w:rsid w:val="00822D6F"/>
    <w:rsid w:val="00842B20"/>
    <w:rsid w:val="008A35C7"/>
    <w:rsid w:val="008C79FA"/>
    <w:rsid w:val="008D1BE8"/>
    <w:rsid w:val="008D4ECF"/>
    <w:rsid w:val="008E3122"/>
    <w:rsid w:val="008E38D5"/>
    <w:rsid w:val="008E5DF9"/>
    <w:rsid w:val="008F53FD"/>
    <w:rsid w:val="0091075C"/>
    <w:rsid w:val="009466B2"/>
    <w:rsid w:val="009B1210"/>
    <w:rsid w:val="009D6434"/>
    <w:rsid w:val="009D6C30"/>
    <w:rsid w:val="009D786D"/>
    <w:rsid w:val="009E640D"/>
    <w:rsid w:val="009F740C"/>
    <w:rsid w:val="00A06755"/>
    <w:rsid w:val="00A13CC4"/>
    <w:rsid w:val="00A6533E"/>
    <w:rsid w:val="00AA032A"/>
    <w:rsid w:val="00AA0425"/>
    <w:rsid w:val="00AA1E06"/>
    <w:rsid w:val="00AA2481"/>
    <w:rsid w:val="00AA4CE0"/>
    <w:rsid w:val="00AA753E"/>
    <w:rsid w:val="00AE2FF0"/>
    <w:rsid w:val="00AE33C4"/>
    <w:rsid w:val="00AF79CB"/>
    <w:rsid w:val="00B025E5"/>
    <w:rsid w:val="00B0745E"/>
    <w:rsid w:val="00B10E7C"/>
    <w:rsid w:val="00B3428C"/>
    <w:rsid w:val="00B534A3"/>
    <w:rsid w:val="00B543A6"/>
    <w:rsid w:val="00B7646B"/>
    <w:rsid w:val="00B87C3E"/>
    <w:rsid w:val="00BF072B"/>
    <w:rsid w:val="00C01B08"/>
    <w:rsid w:val="00C064B0"/>
    <w:rsid w:val="00C357C7"/>
    <w:rsid w:val="00C419A9"/>
    <w:rsid w:val="00C43E7C"/>
    <w:rsid w:val="00C47BE1"/>
    <w:rsid w:val="00C50A9E"/>
    <w:rsid w:val="00C77763"/>
    <w:rsid w:val="00C8662D"/>
    <w:rsid w:val="00CF3200"/>
    <w:rsid w:val="00CF5855"/>
    <w:rsid w:val="00D01B4B"/>
    <w:rsid w:val="00D46493"/>
    <w:rsid w:val="00D54F92"/>
    <w:rsid w:val="00D73526"/>
    <w:rsid w:val="00D80E8A"/>
    <w:rsid w:val="00DA5A2E"/>
    <w:rsid w:val="00DA754B"/>
    <w:rsid w:val="00DC744F"/>
    <w:rsid w:val="00DE0E51"/>
    <w:rsid w:val="00DE538E"/>
    <w:rsid w:val="00DF5F80"/>
    <w:rsid w:val="00E30C4A"/>
    <w:rsid w:val="00E339D6"/>
    <w:rsid w:val="00E73B53"/>
    <w:rsid w:val="00E75835"/>
    <w:rsid w:val="00E75CA1"/>
    <w:rsid w:val="00E82206"/>
    <w:rsid w:val="00E93952"/>
    <w:rsid w:val="00EA2539"/>
    <w:rsid w:val="00EA6123"/>
    <w:rsid w:val="00EB3559"/>
    <w:rsid w:val="00EC4714"/>
    <w:rsid w:val="00EC7FE7"/>
    <w:rsid w:val="00EF3782"/>
    <w:rsid w:val="00F22CDB"/>
    <w:rsid w:val="00F33971"/>
    <w:rsid w:val="00F405B9"/>
    <w:rsid w:val="00F66CD3"/>
    <w:rsid w:val="00F71E49"/>
    <w:rsid w:val="00F7542E"/>
    <w:rsid w:val="00F876EE"/>
    <w:rsid w:val="00FE3732"/>
    <w:rsid w:val="00FF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0F3A8-4EC7-4914-B121-9E11CB7F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0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104A"/>
  </w:style>
  <w:style w:type="paragraph" w:styleId="a5">
    <w:name w:val="footer"/>
    <w:basedOn w:val="a"/>
    <w:link w:val="a6"/>
    <w:uiPriority w:val="99"/>
    <w:unhideWhenUsed/>
    <w:rsid w:val="007810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104A"/>
  </w:style>
  <w:style w:type="paragraph" w:styleId="a7">
    <w:name w:val="List Paragraph"/>
    <w:basedOn w:val="a"/>
    <w:uiPriority w:val="34"/>
    <w:qFormat/>
    <w:rsid w:val="0078104A"/>
    <w:pPr>
      <w:ind w:left="720"/>
      <w:contextualSpacing/>
    </w:pPr>
  </w:style>
  <w:style w:type="character" w:styleId="a8">
    <w:name w:val="Hyperlink"/>
    <w:basedOn w:val="a0"/>
    <w:uiPriority w:val="99"/>
    <w:unhideWhenUsed/>
    <w:rsid w:val="00C50A9E"/>
    <w:rPr>
      <w:color w:val="0563C1" w:themeColor="hyperlink"/>
      <w:u w:val="single"/>
    </w:rPr>
  </w:style>
  <w:style w:type="table" w:styleId="a9">
    <w:name w:val="Table Grid"/>
    <w:basedOn w:val="a1"/>
    <w:uiPriority w:val="39"/>
    <w:rsid w:val="00B5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6764D7"/>
    <w:pPr>
      <w:spacing w:after="0" w:line="240" w:lineRule="auto"/>
    </w:pPr>
    <w:rPr>
      <w:sz w:val="20"/>
      <w:szCs w:val="20"/>
    </w:rPr>
  </w:style>
  <w:style w:type="character" w:customStyle="1" w:styleId="ab">
    <w:name w:val="Текст сноски Знак"/>
    <w:basedOn w:val="a0"/>
    <w:link w:val="aa"/>
    <w:uiPriority w:val="99"/>
    <w:rsid w:val="006764D7"/>
    <w:rPr>
      <w:sz w:val="20"/>
      <w:szCs w:val="20"/>
    </w:rPr>
  </w:style>
  <w:style w:type="character" w:styleId="ac">
    <w:name w:val="footnote reference"/>
    <w:basedOn w:val="a0"/>
    <w:uiPriority w:val="99"/>
    <w:semiHidden/>
    <w:unhideWhenUsed/>
    <w:rsid w:val="006764D7"/>
    <w:rPr>
      <w:vertAlign w:val="superscript"/>
    </w:rPr>
  </w:style>
  <w:style w:type="character" w:customStyle="1" w:styleId="4">
    <w:name w:val="Заголовок №4_"/>
    <w:basedOn w:val="a0"/>
    <w:link w:val="40"/>
    <w:locked/>
    <w:rsid w:val="006A5AFA"/>
    <w:rPr>
      <w:rFonts w:ascii="Times New Roman" w:eastAsia="Times New Roman" w:hAnsi="Times New Roman" w:cs="Times New Roman"/>
      <w:b/>
      <w:bCs/>
      <w:shd w:val="clear" w:color="auto" w:fill="FFFFFF"/>
    </w:rPr>
  </w:style>
  <w:style w:type="paragraph" w:customStyle="1" w:styleId="40">
    <w:name w:val="Заголовок №4"/>
    <w:basedOn w:val="a"/>
    <w:link w:val="4"/>
    <w:rsid w:val="006A5AFA"/>
    <w:pPr>
      <w:widowControl w:val="0"/>
      <w:shd w:val="clear" w:color="auto" w:fill="FFFFFF"/>
      <w:spacing w:before="780" w:after="0" w:line="269" w:lineRule="exact"/>
      <w:outlineLvl w:val="3"/>
    </w:pPr>
    <w:rPr>
      <w:rFonts w:ascii="Times New Roman" w:eastAsia="Times New Roman" w:hAnsi="Times New Roman" w:cs="Times New Roman"/>
      <w:b/>
      <w:bCs/>
    </w:rPr>
  </w:style>
  <w:style w:type="paragraph" w:styleId="ad">
    <w:name w:val="Balloon Text"/>
    <w:basedOn w:val="a"/>
    <w:link w:val="ae"/>
    <w:uiPriority w:val="99"/>
    <w:semiHidden/>
    <w:unhideWhenUsed/>
    <w:rsid w:val="00C47BE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47B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99725">
      <w:bodyDiv w:val="1"/>
      <w:marLeft w:val="0"/>
      <w:marRight w:val="0"/>
      <w:marTop w:val="0"/>
      <w:marBottom w:val="0"/>
      <w:divBdr>
        <w:top w:val="none" w:sz="0" w:space="0" w:color="auto"/>
        <w:left w:val="none" w:sz="0" w:space="0" w:color="auto"/>
        <w:bottom w:val="none" w:sz="0" w:space="0" w:color="auto"/>
        <w:right w:val="none" w:sz="0" w:space="0" w:color="auto"/>
      </w:divBdr>
    </w:div>
    <w:div w:id="819999568">
      <w:bodyDiv w:val="1"/>
      <w:marLeft w:val="0"/>
      <w:marRight w:val="0"/>
      <w:marTop w:val="0"/>
      <w:marBottom w:val="0"/>
      <w:divBdr>
        <w:top w:val="none" w:sz="0" w:space="0" w:color="auto"/>
        <w:left w:val="none" w:sz="0" w:space="0" w:color="auto"/>
        <w:bottom w:val="none" w:sz="0" w:space="0" w:color="auto"/>
        <w:right w:val="none" w:sz="0" w:space="0" w:color="auto"/>
      </w:divBdr>
    </w:div>
    <w:div w:id="1301110634">
      <w:bodyDiv w:val="1"/>
      <w:marLeft w:val="0"/>
      <w:marRight w:val="0"/>
      <w:marTop w:val="0"/>
      <w:marBottom w:val="0"/>
      <w:divBdr>
        <w:top w:val="none" w:sz="0" w:space="0" w:color="auto"/>
        <w:left w:val="none" w:sz="0" w:space="0" w:color="auto"/>
        <w:bottom w:val="none" w:sz="0" w:space="0" w:color="auto"/>
        <w:right w:val="none" w:sz="0" w:space="0" w:color="auto"/>
      </w:divBdr>
    </w:div>
    <w:div w:id="1383403286">
      <w:bodyDiv w:val="1"/>
      <w:marLeft w:val="0"/>
      <w:marRight w:val="0"/>
      <w:marTop w:val="0"/>
      <w:marBottom w:val="0"/>
      <w:divBdr>
        <w:top w:val="none" w:sz="0" w:space="0" w:color="auto"/>
        <w:left w:val="none" w:sz="0" w:space="0" w:color="auto"/>
        <w:bottom w:val="none" w:sz="0" w:space="0" w:color="auto"/>
        <w:right w:val="none" w:sz="0" w:space="0" w:color="auto"/>
      </w:divBdr>
    </w:div>
    <w:div w:id="15015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ndk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gkh.sakha.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s://mingkh.sakha.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64AF2-75CD-4908-990C-EA2D3865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29</Pages>
  <Words>10148</Words>
  <Characters>57850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Анджела Иннокентьевна</dc:creator>
  <cp:keywords/>
  <dc:description/>
  <cp:lastModifiedBy>Слепцова Екатерина Дмитриевна</cp:lastModifiedBy>
  <cp:revision>56</cp:revision>
  <cp:lastPrinted>2019-03-05T10:17:00Z</cp:lastPrinted>
  <dcterms:created xsi:type="dcterms:W3CDTF">2018-11-27T01:02:00Z</dcterms:created>
  <dcterms:modified xsi:type="dcterms:W3CDTF">2023-02-16T05:21:00Z</dcterms:modified>
</cp:coreProperties>
</file>